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D69FDC" w14:textId="29B6DE8F" w:rsidR="000C13CA" w:rsidRPr="000C13CA" w:rsidRDefault="000C13CA" w:rsidP="00627084">
      <w:pPr>
        <w:pStyle w:val="a4"/>
        <w:jc w:val="left"/>
      </w:pPr>
      <w:r w:rsidRPr="000C13CA">
        <w:t>医生建议把阿托伐他</w:t>
      </w:r>
      <w:proofErr w:type="gramStart"/>
      <w:r w:rsidRPr="000C13CA">
        <w:t>汀</w:t>
      </w:r>
      <w:proofErr w:type="gramEnd"/>
      <w:r w:rsidRPr="000C13CA">
        <w:t>换成</w:t>
      </w:r>
      <w:proofErr w:type="gramStart"/>
      <w:r w:rsidRPr="000C13CA">
        <w:t>瑞舒伐他汀</w:t>
      </w:r>
      <w:proofErr w:type="gramEnd"/>
      <w:r w:rsidRPr="000C13CA">
        <w:t>！</w:t>
      </w:r>
    </w:p>
    <w:p w14:paraId="1C986AAF" w14:textId="77777777" w:rsidR="000C13CA" w:rsidRPr="000C13CA" w:rsidRDefault="000C13CA" w:rsidP="000C13CA">
      <w:pPr>
        <w:widowControl/>
        <w:jc w:val="left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50D571E3" wp14:editId="2FC58DF6">
            <wp:extent cx="4124325" cy="2754422"/>
            <wp:effectExtent l="0" t="0" r="0" b="825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164" cy="276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9E4CE" w14:textId="77777777" w:rsidR="006526DF" w:rsidRDefault="000C13CA" w:rsidP="00627084">
      <w:pPr>
        <w:pStyle w:val="2"/>
        <w:rPr>
          <w:rFonts w:hint="eastAsia"/>
          <w:bdr w:val="none" w:sz="0" w:space="0" w:color="auto" w:frame="1"/>
        </w:rPr>
      </w:pPr>
      <w:r w:rsidRPr="000C13CA">
        <w:rPr>
          <w:bdr w:val="none" w:sz="0" w:space="0" w:color="auto" w:frame="1"/>
        </w:rPr>
        <w:lastRenderedPageBreak/>
        <w:t>他</w:t>
      </w:r>
      <w:proofErr w:type="gramStart"/>
      <w:r w:rsidRPr="000C13CA">
        <w:rPr>
          <w:bdr w:val="none" w:sz="0" w:space="0" w:color="auto" w:frame="1"/>
        </w:rPr>
        <w:t>汀</w:t>
      </w:r>
      <w:proofErr w:type="gramEnd"/>
      <w:r w:rsidRPr="000C13CA">
        <w:rPr>
          <w:bdr w:val="none" w:sz="0" w:space="0" w:color="auto" w:frame="1"/>
        </w:rPr>
        <w:t>类的药物有很多种，阿托伐他</w:t>
      </w:r>
      <w:proofErr w:type="gramStart"/>
      <w:r w:rsidRPr="000C13CA">
        <w:rPr>
          <w:bdr w:val="none" w:sz="0" w:space="0" w:color="auto" w:frame="1"/>
        </w:rPr>
        <w:t>汀</w:t>
      </w:r>
      <w:proofErr w:type="gramEnd"/>
      <w:r w:rsidRPr="000C13CA">
        <w:rPr>
          <w:bdr w:val="none" w:sz="0" w:space="0" w:color="auto" w:frame="1"/>
        </w:rPr>
        <w:t>和</w:t>
      </w:r>
      <w:proofErr w:type="gramStart"/>
      <w:r w:rsidRPr="000C13CA">
        <w:rPr>
          <w:bdr w:val="none" w:sz="0" w:space="0" w:color="auto" w:frame="1"/>
        </w:rPr>
        <w:t>瑞舒</w:t>
      </w:r>
      <w:proofErr w:type="gramEnd"/>
      <w:r w:rsidRPr="000C13CA">
        <w:rPr>
          <w:bdr w:val="none" w:sz="0" w:space="0" w:color="auto" w:frame="1"/>
        </w:rPr>
        <w:t>伐他</w:t>
      </w:r>
      <w:proofErr w:type="gramStart"/>
      <w:r w:rsidRPr="000C13CA">
        <w:rPr>
          <w:bdr w:val="none" w:sz="0" w:space="0" w:color="auto" w:frame="1"/>
        </w:rPr>
        <w:t>汀</w:t>
      </w:r>
      <w:proofErr w:type="gramEnd"/>
      <w:r w:rsidRPr="000C13CA">
        <w:rPr>
          <w:bdr w:val="none" w:sz="0" w:space="0" w:color="auto" w:frame="1"/>
        </w:rPr>
        <w:t>是大家比较熟悉的，这两种药物同样作为强效的第3代他</w:t>
      </w:r>
      <w:proofErr w:type="gramStart"/>
      <w:r w:rsidRPr="000C13CA">
        <w:rPr>
          <w:bdr w:val="none" w:sz="0" w:space="0" w:color="auto" w:frame="1"/>
        </w:rPr>
        <w:t>汀</w:t>
      </w:r>
      <w:proofErr w:type="gramEnd"/>
      <w:r w:rsidRPr="000C13CA">
        <w:rPr>
          <w:bdr w:val="none" w:sz="0" w:space="0" w:color="auto" w:frame="1"/>
        </w:rPr>
        <w:t>类药物，到底有什么区别呢？</w:t>
      </w:r>
    </w:p>
    <w:p w14:paraId="1E4186A8" w14:textId="3C5BA7BA" w:rsidR="000C13CA" w:rsidRPr="000C13CA" w:rsidRDefault="000C13CA" w:rsidP="00627084">
      <w:pPr>
        <w:pStyle w:val="2"/>
      </w:pPr>
      <w:r w:rsidRPr="000C13CA">
        <w:rPr>
          <w:bdr w:val="none" w:sz="0" w:space="0" w:color="auto" w:frame="1"/>
        </w:rPr>
        <w:t>那为什么医生会建议把阿托伐他</w:t>
      </w:r>
      <w:proofErr w:type="gramStart"/>
      <w:r w:rsidRPr="000C13CA">
        <w:rPr>
          <w:bdr w:val="none" w:sz="0" w:space="0" w:color="auto" w:frame="1"/>
        </w:rPr>
        <w:t>汀</w:t>
      </w:r>
      <w:proofErr w:type="gramEnd"/>
      <w:r w:rsidRPr="000C13CA">
        <w:rPr>
          <w:bdr w:val="none" w:sz="0" w:space="0" w:color="auto" w:frame="1"/>
        </w:rPr>
        <w:t>换成</w:t>
      </w:r>
      <w:proofErr w:type="gramStart"/>
      <w:r w:rsidRPr="000C13CA">
        <w:rPr>
          <w:bdr w:val="none" w:sz="0" w:space="0" w:color="auto" w:frame="1"/>
        </w:rPr>
        <w:t>瑞舒伐他汀</w:t>
      </w:r>
      <w:proofErr w:type="gramEnd"/>
      <w:r w:rsidRPr="000C13CA">
        <w:rPr>
          <w:bdr w:val="none" w:sz="0" w:space="0" w:color="auto" w:frame="1"/>
        </w:rPr>
        <w:t>呢？</w:t>
      </w:r>
    </w:p>
    <w:p w14:paraId="3288A2A4" w14:textId="77777777" w:rsidR="000C13CA" w:rsidRPr="000C13CA" w:rsidRDefault="000C13CA" w:rsidP="00627084">
      <w:pPr>
        <w:pStyle w:val="1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1、降血脂的力度不同</w:t>
      </w:r>
    </w:p>
    <w:p w14:paraId="3ED43EBA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20mg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钙降脂效果是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37%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，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10mg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钙的降脂效果是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41%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，同等剂量的两个药比较，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钙的降脂效果会更强。</w:t>
      </w:r>
    </w:p>
    <w:p w14:paraId="6F77348B" w14:textId="77777777" w:rsidR="000C13CA" w:rsidRPr="000C13CA" w:rsidRDefault="000C13CA" w:rsidP="00627084">
      <w:pPr>
        <w:pStyle w:val="1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2、代谢途径不同</w:t>
      </w:r>
    </w:p>
    <w:p w14:paraId="4B27A391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CYP3A4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和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CYP2C9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指的是身体中代谢的一种酶。阿托伐他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是通过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CYP3A4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途径代谢，很多药都是通过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CYP3A4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途径代谢，所以阿托伐他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对肝脏的不良反应会多一些。而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是通过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CYP2C9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途径代谢，经过这个途径代谢的相对少一些，所以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对肝功能的影响会更小。</w:t>
      </w:r>
    </w:p>
    <w:p w14:paraId="4ABAE13E" w14:textId="77777777" w:rsidR="000C13CA" w:rsidRPr="000C13CA" w:rsidRDefault="000C13CA" w:rsidP="000C13CA">
      <w:pPr>
        <w:widowControl/>
        <w:jc w:val="left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4B5DBDC6" wp14:editId="6C155BAE">
            <wp:extent cx="4191000" cy="2768158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9399" cy="27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FF31E" w14:textId="77777777" w:rsidR="000C13CA" w:rsidRPr="000C13CA" w:rsidRDefault="000C13CA" w:rsidP="00627084">
      <w:pPr>
        <w:pStyle w:val="1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3、逆转斑块效果不同</w:t>
      </w:r>
    </w:p>
    <w:p w14:paraId="41FEBFCF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和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均能延缓动脉粥样硬化的进展、稳定粥样斑块，并且对粥样斑块有一定逆转作用，但有研究表明，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6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个月常规剂量的他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治疗（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10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毫克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/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天、阿托伐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20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毫克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/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天），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逆转粥样斑块的能力强于阿托伐他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。</w:t>
      </w:r>
    </w:p>
    <w:p w14:paraId="6511300E" w14:textId="7723F835" w:rsidR="000C13CA" w:rsidRPr="000C13CA" w:rsidRDefault="000C13CA" w:rsidP="000C13CA">
      <w:pPr>
        <w:widowControl/>
        <w:spacing w:before="300" w:after="300"/>
        <w:jc w:val="left"/>
        <w:outlineLvl w:val="0"/>
        <w:rPr>
          <w:rFonts w:ascii="宋体" w:hAnsi="宋体" w:cs="宋体"/>
          <w:b/>
          <w:bCs/>
          <w:color w:val="000000"/>
          <w:kern w:val="36"/>
          <w:sz w:val="25"/>
          <w:szCs w:val="25"/>
        </w:rPr>
      </w:pPr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为什么医生建议把阿托伐他</w:t>
      </w:r>
      <w:proofErr w:type="gramStart"/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汀</w:t>
      </w:r>
      <w:proofErr w:type="gramEnd"/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换成</w:t>
      </w:r>
      <w:proofErr w:type="gramStart"/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瑞舒伐他汀</w:t>
      </w:r>
      <w:proofErr w:type="gramEnd"/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呢？</w:t>
      </w:r>
    </w:p>
    <w:p w14:paraId="5F6D6A57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建议该患者使用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替代阿托伐他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，因为在他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类药物中，这两种他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类药物可以降低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50%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以上的低密度脂蛋白胆固醇（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LDL-C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），这是一种强效他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，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用瑞舒伐他汀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替代阿托伐他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有利于患者的治疗。</w:t>
      </w:r>
    </w:p>
    <w:p w14:paraId="373078AB" w14:textId="77777777" w:rsidR="004A0DD0" w:rsidRDefault="000C13CA" w:rsidP="00E36A39">
      <w:pPr>
        <w:pStyle w:val="1"/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</w:pP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是细胞色素P450代谢的弱底物，约90%，通过粪便原形排出，约5%，通过尿液原型排出不到5%，通过肝脏代谢</w:t>
      </w:r>
    </w:p>
    <w:p w14:paraId="06AAE96F" w14:textId="5991FC01" w:rsidR="00D36869" w:rsidRDefault="000C13CA" w:rsidP="004A0DD0">
      <w:pPr>
        <w:pStyle w:val="2"/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此外，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CYP2C9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、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CYP2C19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和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CYP2D6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同工酶参与代谢，几乎没有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CYP3A4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的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“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独木桥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”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。</w:t>
      </w:r>
    </w:p>
    <w:p w14:paraId="039582F8" w14:textId="65C9FC39" w:rsidR="000C13CA" w:rsidRPr="000C13CA" w:rsidRDefault="000C13CA" w:rsidP="00D36869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所以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需要与多种药物相结合，相互作用的概率更低。</w:t>
      </w:r>
    </w:p>
    <w:p w14:paraId="19CE2522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2F3A9932" wp14:editId="3254160E">
            <wp:extent cx="4943475" cy="2965289"/>
            <wp:effectExtent l="0" t="0" r="0" b="698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691" cy="2973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0ACC1" w14:textId="77777777" w:rsidR="00D36869" w:rsidRDefault="000C13CA" w:rsidP="00D36869">
      <w:pPr>
        <w:pStyle w:val="1"/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所以当需要多种药物联合应用时，建议患者使用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</w:p>
    <w:p w14:paraId="1473564E" w14:textId="30B03D75" w:rsidR="000C13CA" w:rsidRPr="000C13CA" w:rsidRDefault="000C13CA" w:rsidP="00D36869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不仅降脂效果不会发生改变，跟其他药物发生不良反应的现象还能得到缓解。</w:t>
      </w:r>
    </w:p>
    <w:p w14:paraId="27C2B6B8" w14:textId="77777777" w:rsidR="000C13CA" w:rsidRPr="000C13CA" w:rsidRDefault="000C13CA" w:rsidP="00E36A39">
      <w:pPr>
        <w:pStyle w:val="1"/>
        <w:rPr>
          <w:rFonts w:ascii="宋体" w:hAnsi="宋体" w:cs="宋体"/>
          <w:b w:val="0"/>
          <w:bCs w:val="0"/>
          <w:color w:val="000000"/>
          <w:kern w:val="36"/>
          <w:sz w:val="25"/>
          <w:szCs w:val="25"/>
        </w:rPr>
      </w:pPr>
      <w:r w:rsidRPr="000C13CA">
        <w:rPr>
          <w:rFonts w:ascii="宋体" w:hAnsi="宋体" w:cs="宋体"/>
          <w:color w:val="000000"/>
          <w:kern w:val="36"/>
          <w:sz w:val="25"/>
          <w:szCs w:val="25"/>
        </w:rPr>
        <w:t>为什么</w:t>
      </w:r>
      <w:proofErr w:type="gramStart"/>
      <w:r w:rsidRPr="000C13CA">
        <w:rPr>
          <w:rFonts w:ascii="宋体" w:hAnsi="宋体" w:cs="宋体"/>
          <w:color w:val="000000"/>
          <w:kern w:val="36"/>
          <w:sz w:val="25"/>
          <w:szCs w:val="25"/>
        </w:rPr>
        <w:t>瑞舒伐他汀</w:t>
      </w:r>
      <w:proofErr w:type="gramEnd"/>
      <w:r w:rsidRPr="000C13CA">
        <w:rPr>
          <w:rFonts w:ascii="宋体" w:hAnsi="宋体" w:cs="宋体"/>
          <w:color w:val="000000"/>
          <w:kern w:val="36"/>
          <w:sz w:val="25"/>
          <w:szCs w:val="25"/>
        </w:rPr>
        <w:t>需要晚上服用？</w:t>
      </w:r>
    </w:p>
    <w:p w14:paraId="233E4BD6" w14:textId="77777777" w:rsidR="006526DF" w:rsidRDefault="000C13CA" w:rsidP="00627084">
      <w:pPr>
        <w:pStyle w:val="2"/>
        <w:rPr>
          <w:rFonts w:ascii="宋体" w:hAnsi="宋体" w:cs="宋体" w:hint="eastAsia"/>
          <w:color w:val="1E1F24"/>
          <w:spacing w:val="8"/>
          <w:kern w:val="0"/>
          <w:sz w:val="24"/>
          <w:bdr w:val="none" w:sz="0" w:space="0" w:color="auto" w:frame="1"/>
        </w:rPr>
      </w:pP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是一个降脂药物，主张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类药物晚上服用，首先要知道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类药物晚上服用的原理是什么。</w:t>
      </w:r>
    </w:p>
    <w:p w14:paraId="73E87626" w14:textId="27F00C3D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bookmarkStart w:id="0" w:name="_GoBack"/>
      <w:bookmarkEnd w:id="0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因为人体里面的胆固醇的合成，它在肝细胞里面合成的，肝细胞里面有个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HMG-CoA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还原酶。这个酶晚上活性比较高，主要在晚上活跃，白天吃饭三餐。</w:t>
      </w:r>
    </w:p>
    <w:p w14:paraId="2EE374BE" w14:textId="77777777" w:rsidR="00F20603" w:rsidRDefault="000C13CA" w:rsidP="00E36A39">
      <w:pPr>
        <w:pStyle w:val="1"/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白天吃完了把食物都运到体内去了，肝脏在晚上比较活跃合成胆固醇</w:t>
      </w:r>
    </w:p>
    <w:p w14:paraId="68CF6CCB" w14:textId="67026567" w:rsidR="00D36869" w:rsidRDefault="000C13CA" w:rsidP="00F20603">
      <w:pPr>
        <w:pStyle w:val="2"/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因此吃他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就选择晚上吃</w:t>
      </w:r>
    </w:p>
    <w:p w14:paraId="380990AF" w14:textId="788D9B6F" w:rsidR="000C13CA" w:rsidRPr="000C13CA" w:rsidRDefault="000C13CA" w:rsidP="00D36869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比如晚餐后半小时以后找个时间吃上，这时他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浓度最高的时候，正好赶上肝脏合成胆固醇最活跃的时候。</w:t>
      </w:r>
    </w:p>
    <w:p w14:paraId="62004D3C" w14:textId="77777777" w:rsidR="000C13CA" w:rsidRPr="000C13CA" w:rsidRDefault="000C13CA" w:rsidP="000C13CA">
      <w:pPr>
        <w:widowControl/>
        <w:jc w:val="left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71A99CE0" wp14:editId="39798F9E">
            <wp:extent cx="4991100" cy="2616108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076" cy="262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0DC8B" w14:textId="77777777" w:rsidR="00D36869" w:rsidRDefault="000C13CA" w:rsidP="00E36A39">
      <w:pPr>
        <w:pStyle w:val="1"/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这时降脂效果会好，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作为比较短效的一个他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，短的也是选择晚上服用，但也有他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24小时都可以用。</w:t>
      </w:r>
    </w:p>
    <w:p w14:paraId="409FD176" w14:textId="2F69BE01" w:rsidR="000C13CA" w:rsidRPr="000C13CA" w:rsidRDefault="000C13CA" w:rsidP="00D36869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如说阿托伐他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，因为半衰期长，什么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时间吃血里面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都有比较高的他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，所以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24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小时都可以，但是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主张晚上吃。</w:t>
      </w:r>
    </w:p>
    <w:p w14:paraId="4E336D77" w14:textId="77777777" w:rsidR="000C13CA" w:rsidRPr="000C13CA" w:rsidRDefault="000C13CA" w:rsidP="000C13CA">
      <w:pPr>
        <w:widowControl/>
        <w:spacing w:before="300" w:after="300"/>
        <w:jc w:val="left"/>
        <w:outlineLvl w:val="0"/>
        <w:rPr>
          <w:rFonts w:ascii="宋体" w:hAnsi="宋体" w:cs="宋体"/>
          <w:b/>
          <w:bCs/>
          <w:color w:val="000000"/>
          <w:kern w:val="36"/>
          <w:sz w:val="25"/>
          <w:szCs w:val="25"/>
        </w:rPr>
      </w:pPr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那么谁不能服用</w:t>
      </w:r>
      <w:proofErr w:type="gramStart"/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瑞舒伐他汀</w:t>
      </w:r>
      <w:proofErr w:type="gramEnd"/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钙片呢？</w:t>
      </w:r>
    </w:p>
    <w:p w14:paraId="25FB40A7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1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、对于该药物成分过敏的人群</w:t>
      </w:r>
    </w:p>
    <w:p w14:paraId="268879D5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2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、严重的肾功能损害患者禁用</w:t>
      </w:r>
      <w:proofErr w:type="gramStart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瑞舒伐他汀</w:t>
      </w:r>
      <w:proofErr w:type="gramEnd"/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钙片</w:t>
      </w:r>
    </w:p>
    <w:p w14:paraId="678619DC" w14:textId="77777777" w:rsidR="000C13CA" w:rsidRPr="000C13CA" w:rsidRDefault="000C13CA" w:rsidP="000C13CA">
      <w:pPr>
        <w:widowControl/>
        <w:jc w:val="left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3B814FD4" wp14:editId="3D2F0170">
            <wp:extent cx="4600575" cy="3125513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676" cy="3130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B05EF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3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、患有活动性肝病患者</w:t>
      </w:r>
    </w:p>
    <w:p w14:paraId="66BAC57E" w14:textId="77777777" w:rsidR="000C13CA" w:rsidRPr="000C13CA" w:rsidRDefault="000C13CA" w:rsidP="000C13CA">
      <w:pPr>
        <w:widowControl/>
        <w:spacing w:before="300" w:after="300"/>
        <w:jc w:val="left"/>
        <w:outlineLvl w:val="0"/>
        <w:rPr>
          <w:rFonts w:ascii="宋体" w:hAnsi="宋体" w:cs="宋体"/>
          <w:b/>
          <w:bCs/>
          <w:color w:val="000000"/>
          <w:kern w:val="36"/>
          <w:sz w:val="25"/>
          <w:szCs w:val="25"/>
        </w:rPr>
      </w:pPr>
      <w:r w:rsidRPr="000C13CA">
        <w:rPr>
          <w:rFonts w:ascii="宋体" w:hAnsi="宋体" w:cs="宋体"/>
          <w:b/>
          <w:bCs/>
          <w:color w:val="000000"/>
          <w:kern w:val="36"/>
          <w:sz w:val="25"/>
          <w:szCs w:val="25"/>
        </w:rPr>
        <w:t>怎样降低高血脂</w:t>
      </w:r>
    </w:p>
    <w:p w14:paraId="263769C3" w14:textId="77777777" w:rsidR="000C13CA" w:rsidRPr="000C13CA" w:rsidRDefault="000C13CA" w:rsidP="00627084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1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、坚持有氧运动</w:t>
      </w:r>
    </w:p>
    <w:p w14:paraId="4D79418B" w14:textId="77777777" w:rsidR="000C13CA" w:rsidRPr="000C13CA" w:rsidRDefault="000C13CA" w:rsidP="00F270BC">
      <w:pPr>
        <w:pStyle w:val="2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2</w:t>
      </w:r>
      <w:r w:rsidRPr="000C13CA">
        <w:rPr>
          <w:rFonts w:ascii="宋体" w:hAnsi="宋体" w:cs="宋体"/>
          <w:color w:val="1E1F24"/>
          <w:spacing w:val="8"/>
          <w:kern w:val="0"/>
          <w:sz w:val="24"/>
          <w:bdr w:val="none" w:sz="0" w:space="0" w:color="auto" w:frame="1"/>
        </w:rPr>
        <w:t>、药物治疗</w:t>
      </w:r>
    </w:p>
    <w:p w14:paraId="4DEDB8D4" w14:textId="77777777" w:rsidR="000C13CA" w:rsidRPr="000C13CA" w:rsidRDefault="000C13CA" w:rsidP="000C13CA">
      <w:pPr>
        <w:widowControl/>
        <w:jc w:val="left"/>
        <w:rPr>
          <w:rFonts w:ascii="宋体" w:hAnsi="宋体" w:cs="宋体"/>
          <w:kern w:val="0"/>
          <w:sz w:val="24"/>
        </w:rPr>
      </w:pPr>
      <w:r w:rsidRPr="000C13CA"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39B13BBE" wp14:editId="322FE7DB">
            <wp:extent cx="3962400" cy="2464179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241" cy="2467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F3F50" w14:textId="66ECBAB5" w:rsidR="00F74E64" w:rsidRPr="000C13CA" w:rsidRDefault="000C13CA" w:rsidP="00F270BC">
      <w:pPr>
        <w:widowControl/>
        <w:jc w:val="left"/>
      </w:pPr>
      <w:r w:rsidRPr="000C13CA">
        <w:rPr>
          <w:rFonts w:ascii="宋体" w:hAnsi="宋体" w:cs="宋体"/>
          <w:b/>
          <w:bCs/>
          <w:color w:val="000000"/>
          <w:spacing w:val="8"/>
          <w:kern w:val="0"/>
          <w:sz w:val="24"/>
          <w:bdr w:val="none" w:sz="0" w:space="0" w:color="auto" w:frame="1"/>
        </w:rPr>
        <w:t>3、</w:t>
      </w:r>
      <w:r w:rsidRPr="000C13CA">
        <w:rPr>
          <w:rFonts w:ascii="宋体" w:hAnsi="宋体" w:cs="宋体"/>
          <w:b/>
          <w:bCs/>
          <w:color w:val="1F1F1F"/>
          <w:spacing w:val="8"/>
          <w:kern w:val="0"/>
          <w:sz w:val="24"/>
          <w:bdr w:val="none" w:sz="0" w:space="0" w:color="auto" w:frame="1"/>
        </w:rPr>
        <w:t>多喝水</w:t>
      </w:r>
    </w:p>
    <w:sectPr w:rsidR="00F74E64" w:rsidRPr="000C13C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等线">
    <w:altName w:val="DengXian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outline"/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13CA"/>
    <w:rsid w:val="000C13CA"/>
    <w:rsid w:val="004A0DD0"/>
    <w:rsid w:val="00627084"/>
    <w:rsid w:val="006526DF"/>
    <w:rsid w:val="00D36869"/>
    <w:rsid w:val="00E36A39"/>
    <w:rsid w:val="00F20603"/>
    <w:rsid w:val="00F270BC"/>
    <w:rsid w:val="00F74E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4302A3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rsid w:val="0062708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rsid w:val="0062708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semiHidden/>
    <w:unhideWhenUsed/>
    <w:qFormat/>
    <w:rsid w:val="0062708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semiHidden/>
    <w:unhideWhenUsed/>
    <w:rsid w:val="00627084"/>
    <w:rPr>
      <w:sz w:val="18"/>
      <w:szCs w:val="18"/>
    </w:rPr>
  </w:style>
  <w:style w:type="character" w:customStyle="1" w:styleId="Char">
    <w:name w:val="批注框文本 Char"/>
    <w:basedOn w:val="a0"/>
    <w:link w:val="a3"/>
    <w:semiHidden/>
    <w:rsid w:val="00627084"/>
    <w:rPr>
      <w:kern w:val="2"/>
      <w:sz w:val="18"/>
      <w:szCs w:val="18"/>
    </w:rPr>
  </w:style>
  <w:style w:type="paragraph" w:styleId="a4">
    <w:name w:val="Title"/>
    <w:basedOn w:val="a"/>
    <w:next w:val="a"/>
    <w:link w:val="Char0"/>
    <w:qFormat/>
    <w:rsid w:val="00627084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4"/>
    <w:rsid w:val="00627084"/>
    <w:rPr>
      <w:rFonts w:asciiTheme="majorHAnsi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rsid w:val="0062708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semiHidden/>
    <w:rsid w:val="00627084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semiHidden/>
    <w:rsid w:val="00627084"/>
    <w:rPr>
      <w:b/>
      <w:bCs/>
      <w:kern w:val="2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rsid w:val="0062708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rsid w:val="0062708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semiHidden/>
    <w:unhideWhenUsed/>
    <w:qFormat/>
    <w:rsid w:val="0062708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semiHidden/>
    <w:unhideWhenUsed/>
    <w:rsid w:val="00627084"/>
    <w:rPr>
      <w:sz w:val="18"/>
      <w:szCs w:val="18"/>
    </w:rPr>
  </w:style>
  <w:style w:type="character" w:customStyle="1" w:styleId="Char">
    <w:name w:val="批注框文本 Char"/>
    <w:basedOn w:val="a0"/>
    <w:link w:val="a3"/>
    <w:semiHidden/>
    <w:rsid w:val="00627084"/>
    <w:rPr>
      <w:kern w:val="2"/>
      <w:sz w:val="18"/>
      <w:szCs w:val="18"/>
    </w:rPr>
  </w:style>
  <w:style w:type="paragraph" w:styleId="a4">
    <w:name w:val="Title"/>
    <w:basedOn w:val="a"/>
    <w:next w:val="a"/>
    <w:link w:val="Char0"/>
    <w:qFormat/>
    <w:rsid w:val="00627084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4"/>
    <w:rsid w:val="00627084"/>
    <w:rPr>
      <w:rFonts w:asciiTheme="majorHAnsi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rsid w:val="0062708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semiHidden/>
    <w:rsid w:val="00627084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semiHidden/>
    <w:rsid w:val="00627084"/>
    <w:rPr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676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512926">
          <w:marLeft w:val="0"/>
          <w:marRight w:val="0"/>
          <w:marTop w:val="240"/>
          <w:marBottom w:val="5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6184">
          <w:marLeft w:val="0"/>
          <w:marRight w:val="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60858">
          <w:marLeft w:val="0"/>
          <w:marRight w:val="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673265">
          <w:marLeft w:val="0"/>
          <w:marRight w:val="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809625">
          <w:marLeft w:val="0"/>
          <w:marRight w:val="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253363">
          <w:marLeft w:val="0"/>
          <w:marRight w:val="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447504">
          <w:marLeft w:val="0"/>
          <w:marRight w:val="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7</Pages>
  <Words>180</Words>
  <Characters>1029</Characters>
  <Application>Microsoft Office Word</Application>
  <DocSecurity>0</DocSecurity>
  <Lines>8</Lines>
  <Paragraphs>2</Paragraphs>
  <ScaleCrop>false</ScaleCrop>
  <Company/>
  <LinksUpToDate>false</LinksUpToDate>
  <CharactersWithSpaces>1207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</dc:creator>
  <cp:keywords/>
  <dc:description/>
  <cp:lastModifiedBy>admin</cp:lastModifiedBy>
  <cp:revision>10</cp:revision>
  <dcterms:created xsi:type="dcterms:W3CDTF">2023-03-30T14:43:00Z</dcterms:created>
  <dcterms:modified xsi:type="dcterms:W3CDTF">2023-04-07T00:59:00Z</dcterms:modified>
</cp:coreProperties>
</file>