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3BDDE" w14:textId="2F55CEED" w:rsidR="007C3967" w:rsidRPr="007C3967" w:rsidRDefault="009A34E3" w:rsidP="007C3967">
      <w:pPr>
        <w:autoSpaceDE w:val="0"/>
        <w:autoSpaceDN w:val="0"/>
        <w:adjustRightInd w:val="0"/>
        <w:jc w:val="center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202</w:t>
      </w:r>
      <w:r w:rsidR="00AF066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3下</w:t>
      </w: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半年-</w:t>
      </w:r>
      <w:proofErr w:type="spellStart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Office办公高级应用省二级模拟考试</w:t>
      </w:r>
      <w:proofErr w:type="spellEnd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4A3AD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</w:t>
      </w:r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</w:p>
    <w:p w14:paraId="5E07EA41" w14:textId="77777777" w:rsidR="007C3967" w:rsidRPr="007C3967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【单选题】</w:t>
      </w:r>
    </w:p>
    <w:p w14:paraId="37D525FA" w14:textId="4C84812F" w:rsidR="00416B68" w:rsidRPr="00D534AC" w:rsidRDefault="007C3967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1、</w:t>
      </w:r>
      <w:proofErr w:type="spellStart"/>
      <w:r w:rsidR="00416B68"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>CPU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的主要技术性能指标有</w:t>
      </w:r>
      <w:proofErr w:type="spellEnd"/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A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5EDA9274" w14:textId="77777777" w:rsidR="00D534AC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．字长、主频和运算速度</w:t>
      </w:r>
      <w:proofErr w:type="spellEnd"/>
    </w:p>
    <w:p w14:paraId="38565459" w14:textId="77777777" w:rsidR="00D534AC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．可靠性</w:t>
      </w:r>
      <w:proofErr w:type="spellEnd"/>
    </w:p>
    <w:p w14:paraId="5E647A2D" w14:textId="02314CA7" w:rsidR="00D534AC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．耗电量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</w:p>
    <w:p w14:paraId="0AA7DF75" w14:textId="1F42BD4A" w:rsidR="00AF066E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．价格</w:t>
      </w:r>
      <w:proofErr w:type="spellEnd"/>
    </w:p>
    <w:p w14:paraId="7F0680B6" w14:textId="0DFF0C1D" w:rsidR="00416B68" w:rsidRPr="00D534AC" w:rsidRDefault="007C3967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2、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在计算机中</w:t>
      </w:r>
      <w:proofErr w:type="gramStart"/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设有某进制</w:t>
      </w:r>
      <w:proofErr w:type="gramEnd"/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数</w:t>
      </w:r>
      <w:r w:rsidR="00416B68"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×</w:t>
      </w:r>
      <w:r w:rsidR="00416B68"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>3=10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，根据这个运算规则</w:t>
      </w:r>
      <w:r w:rsidR="00416B68"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>9+8=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3784C798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A. 9</w:t>
      </w:r>
    </w:p>
    <w:p w14:paraId="7BE9E742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B. 8</w:t>
      </w:r>
    </w:p>
    <w:p w14:paraId="5759D566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C. 17</w:t>
      </w:r>
    </w:p>
    <w:p w14:paraId="216F5E1E" w14:textId="2C5C7ECD" w:rsidR="00AF066E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>D. 15</w:t>
      </w:r>
    </w:p>
    <w:p w14:paraId="38091E11" w14:textId="73E24FFF" w:rsidR="00416B68" w:rsidRPr="00D534AC" w:rsidRDefault="007C3967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3、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当电源关闭后，下列关于存储器的说法中，正确的是（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B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50D35215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存储在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RAM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中的数据不会丢失</w:t>
      </w:r>
      <w:proofErr w:type="spellEnd"/>
    </w:p>
    <w:p w14:paraId="5600DCA6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存储在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ROM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中的数据不会丢失</w:t>
      </w:r>
      <w:proofErr w:type="spellEnd"/>
    </w:p>
    <w:p w14:paraId="7A1DB128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存储在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U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盘中的数据会全部丢失</w:t>
      </w:r>
      <w:proofErr w:type="spellEnd"/>
    </w:p>
    <w:p w14:paraId="0FDD8F11" w14:textId="6022381A" w:rsidR="00AF066E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存储在硬盘中的数据会丢失</w:t>
      </w:r>
    </w:p>
    <w:p w14:paraId="54622843" w14:textId="143CB866" w:rsidR="00416B68" w:rsidRPr="00D534AC" w:rsidRDefault="007C3967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4、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下列叙述中错误的是（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A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2C89B029" w14:textId="77777777" w:rsidR="00D534AC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高级语言编写的程序可移植性最差</w:t>
      </w:r>
    </w:p>
    <w:p w14:paraId="2F6D0F63" w14:textId="77777777" w:rsidR="00D534AC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机器语言是由二进制数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0,1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组成</w:t>
      </w:r>
    </w:p>
    <w:p w14:paraId="00895A4A" w14:textId="77777777" w:rsidR="00D534AC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用机器语言编写的程序执行效率最高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</w:p>
    <w:p w14:paraId="02543A06" w14:textId="05F419AB" w:rsidR="00AF066E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不同型号的计算机具有不同的机器语言</w:t>
      </w:r>
    </w:p>
    <w:p w14:paraId="7AE28935" w14:textId="25E93A3D" w:rsidR="00416B68" w:rsidRPr="00D534AC" w:rsidRDefault="007C3967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5、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多媒体</w:t>
      </w:r>
      <w:proofErr w:type="spellStart"/>
      <w:r w:rsidR="00416B68"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>PC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是指</w:t>
      </w:r>
      <w:proofErr w:type="spellEnd"/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5FB6BEFF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能处理声音的计算机</w:t>
      </w:r>
    </w:p>
    <w:p w14:paraId="00CA2983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能处理图像的计算机</w:t>
      </w:r>
    </w:p>
    <w:p w14:paraId="66A73724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能进行通信处理的计算机</w:t>
      </w:r>
    </w:p>
    <w:p w14:paraId="71F5AAAC" w14:textId="37FB54E5" w:rsidR="00AF066E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能进行文本、声音、图像等多媒体处理的计算机</w:t>
      </w:r>
    </w:p>
    <w:p w14:paraId="119CF0E9" w14:textId="66923C3D" w:rsidR="00416B68" w:rsidRPr="00D534AC" w:rsidRDefault="007C3967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6、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下列不属于计算机病毒预防的方法是（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4CD2E81F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．及时更新系统补丁</w:t>
      </w:r>
      <w:proofErr w:type="spellEnd"/>
    </w:p>
    <w:p w14:paraId="521FC00F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．定期升级杀毒软件</w:t>
      </w:r>
      <w:proofErr w:type="spellEnd"/>
    </w:p>
    <w:p w14:paraId="2717CE47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．开启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Windows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防火墙</w:t>
      </w:r>
      <w:proofErr w:type="spellEnd"/>
    </w:p>
    <w:p w14:paraId="1C436C38" w14:textId="57513091" w:rsidR="00AF066E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．清理磁盘碎片</w:t>
      </w:r>
      <w:proofErr w:type="spellEnd"/>
    </w:p>
    <w:p w14:paraId="729541C1" w14:textId="06A3CB89" w:rsidR="00416B68" w:rsidRPr="00D534AC" w:rsidRDefault="007C3967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7、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下列关于电子邮件的说法，正确的是（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C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630881F9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．收件人必须有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E-mail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地址，发件人可以没有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E-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mail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地址</w:t>
      </w:r>
      <w:proofErr w:type="spellEnd"/>
    </w:p>
    <w:p w14:paraId="586F06D8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．发件人必须有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E-mail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地址，收件人可以没有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E-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mail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地址</w:t>
      </w:r>
      <w:proofErr w:type="spellEnd"/>
    </w:p>
    <w:p w14:paraId="3666810F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．发件人和收件人都必须有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E-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mail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地址</w:t>
      </w:r>
      <w:proofErr w:type="spellEnd"/>
    </w:p>
    <w:p w14:paraId="002ED2F0" w14:textId="1571E834" w:rsidR="00AF066E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．发件人必须知道收件人住址的邮政编码</w:t>
      </w:r>
      <w:proofErr w:type="spellEnd"/>
    </w:p>
    <w:p w14:paraId="31F3FAE6" w14:textId="7CB7D3F3" w:rsidR="00416B68" w:rsidRPr="00D534AC" w:rsidRDefault="007C3967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8、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下列选项中，可以作为输入设备的是（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A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748EA0E2" w14:textId="77777777" w:rsidR="00D534AC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．触摸屏</w:t>
      </w:r>
      <w:proofErr w:type="spellEnd"/>
    </w:p>
    <w:p w14:paraId="20F0CF65" w14:textId="77777777" w:rsidR="00D534AC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LED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显示器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</w:p>
    <w:p w14:paraId="2CE7E7A6" w14:textId="77777777" w:rsidR="00D534AC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．打印机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</w:p>
    <w:p w14:paraId="2F8F6E8E" w14:textId="5151098B" w:rsidR="00AF066E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>D</w:t>
      </w:r>
      <w:r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．绘图仪</w:t>
      </w:r>
      <w:proofErr w:type="spellEnd"/>
    </w:p>
    <w:p w14:paraId="7138C50A" w14:textId="7CF6BEEC" w:rsidR="00416B68" w:rsidRPr="00D534AC" w:rsidRDefault="007C3967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9、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proofErr w:type="spellStart"/>
      <w:r w:rsidR="00416B68"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>Excel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中，为了加快输入速度，在相邻单元格中输入</w:t>
      </w:r>
      <w:proofErr w:type="spellEnd"/>
      <w:r w:rsidR="00416B68"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二月</w:t>
      </w:r>
      <w:proofErr w:type="spellEnd"/>
      <w:r w:rsidR="00416B68"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到</w:t>
      </w:r>
      <w:r w:rsidR="00416B68"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十月</w:t>
      </w:r>
      <w:proofErr w:type="spellEnd"/>
      <w:r w:rsidR="00416B68"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的连续字符时，可使用</w:t>
      </w:r>
      <w:proofErr w:type="spellEnd"/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）功能。</w:t>
      </w:r>
    </w:p>
    <w:p w14:paraId="29EC0EE3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．复制</w:t>
      </w:r>
      <w:proofErr w:type="spellEnd"/>
    </w:p>
    <w:p w14:paraId="6003F6DA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．移动</w:t>
      </w:r>
      <w:proofErr w:type="spellEnd"/>
    </w:p>
    <w:p w14:paraId="1321E19D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．自动计算</w:t>
      </w:r>
      <w:proofErr w:type="spellEnd"/>
    </w:p>
    <w:p w14:paraId="6DD82378" w14:textId="15D90467" w:rsidR="00AF066E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．自动填充</w:t>
      </w:r>
      <w:proofErr w:type="spellEnd"/>
    </w:p>
    <w:p w14:paraId="327CD535" w14:textId="07CBF468" w:rsidR="00416B68" w:rsidRPr="00D534AC" w:rsidRDefault="007C3967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0、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如果要彻底删除系统中已安装的应用软件，最正确的方法是（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B</w:t>
      </w:r>
      <w:r w:rsidR="00416B68"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7A0C2F50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直接找到该文件或文件夹进行删除操作</w:t>
      </w:r>
    </w:p>
    <w:p w14:paraId="408000D4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用控制面板中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卸载程序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或软件自带的卸载程序完成</w:t>
      </w:r>
      <w:proofErr w:type="spellEnd"/>
    </w:p>
    <w:p w14:paraId="09ACAD18" w14:textId="77777777" w:rsidR="00416B68" w:rsidRPr="00416B68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删除该文件及快捷图标</w:t>
      </w:r>
    </w:p>
    <w:p w14:paraId="51716012" w14:textId="407930A9" w:rsidR="003319C2" w:rsidRDefault="00416B68" w:rsidP="00D534AC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D534AC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D534AC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对磁盘进行碎片整理操作</w:t>
      </w:r>
    </w:p>
    <w:p w14:paraId="5193EAF1" w14:textId="77777777" w:rsidR="00AF066E" w:rsidRPr="007C3967" w:rsidRDefault="00AF066E" w:rsidP="00AF066E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</w:p>
    <w:p w14:paraId="4801A070" w14:textId="77777777" w:rsidR="007C3967" w:rsidRPr="007C3967" w:rsidRDefault="007C3967" w:rsidP="00EE6748">
      <w:pPr>
        <w:jc w:val="left"/>
        <w:rPr>
          <w:rFonts w:ascii="宋体" w:eastAsia="宋体" w:hAnsi="宋体"/>
          <w:sz w:val="24"/>
          <w:szCs w:val="24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【操作题】</w:t>
      </w:r>
    </w:p>
    <w:p w14:paraId="0174B964" w14:textId="77777777" w:rsidR="007C3967" w:rsidRPr="007C3967" w:rsidRDefault="007C3967" w:rsidP="00EE6748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Word操作题</w:t>
      </w:r>
    </w:p>
    <w:p w14:paraId="04F915EE" w14:textId="77777777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62CAF81E" w14:textId="3F5A580C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1F9D7AA1" w14:textId="07F09D61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77764342" w14:textId="34D23D9F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某网络公司的经济顾问小冯在协助编辑共享经济策略时，需要帮助调整文档的外观与格式。</w:t>
      </w:r>
    </w:p>
    <w:p w14:paraId="0EFF33D7" w14:textId="0092DD20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现在，请你按照如下需求，在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test.docx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文档中完成制作工作</w:t>
      </w:r>
      <w:proofErr w:type="spell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6F747221" w14:textId="1D39B85E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．调整文档纸张大小为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A4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幅面，纸张方向为纵向。</w:t>
      </w:r>
    </w:p>
    <w:p w14:paraId="614B5093" w14:textId="4A62BA47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．查找文档中出现的全部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换行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符号</w:t>
      </w:r>
      <w:proofErr w:type="spell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（手动换行符）替换为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回车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符号</w:t>
      </w:r>
      <w:proofErr w:type="spell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（段落标记）。</w:t>
      </w:r>
    </w:p>
    <w:p w14:paraId="215F0985" w14:textId="489109C0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．打开考生文件夹下的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test_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样式标准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文件，将其文档样式库中的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1,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标题样式</w:t>
      </w:r>
      <w:proofErr w:type="gram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</w:t>
      </w:r>
      <w:proofErr w:type="gram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和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2,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标题样式二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样式管理导入到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test.docx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文档样式库中</w:t>
      </w:r>
      <w:proofErr w:type="spell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55FCFF4B" w14:textId="7F2FE5B6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test.docx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文档中所有红颜色文字格式的段落应用为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1,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标题样式</w:t>
      </w:r>
      <w:proofErr w:type="gram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</w:t>
      </w:r>
      <w:proofErr w:type="gram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</w:t>
      </w:r>
      <w:proofErr w:type="spell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5DAC120" w14:textId="6B8C6496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test.docx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文档中所有绿颜色文字格式的段落应用为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2,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标题样式二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</w:t>
      </w:r>
      <w:proofErr w:type="spell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142FE383" w14:textId="03FBB6DF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6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．修改文档样式库中的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正文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样式，使得文档中所有正文段落首行缩进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个字符。</w:t>
      </w:r>
    </w:p>
    <w:p w14:paraId="0C37C7E0" w14:textId="6AA33D89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7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．为文档插入域页眉，选择文档部件中满足样式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StyleRef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域的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1,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标题样式</w:t>
      </w:r>
      <w:proofErr w:type="gram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</w:t>
      </w:r>
      <w:proofErr w:type="gram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属性条件的文字自动显示在页眉中</w:t>
      </w:r>
      <w:proofErr w:type="spell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52FB8117" w14:textId="2DC41E7D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8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．在文档的最后插入一个空段落，并按照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某分享业务近年利润分析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样例将下面的数据方式在此空段落中插入一个</w:t>
      </w:r>
      <w:proofErr w:type="gram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带数据</w:t>
      </w:r>
      <w:proofErr w:type="gram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标记的折线图图表，将图表的标题命名为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某分享业务近年利润分析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7C355B8" w14:textId="57D274E1" w:rsidR="00EE674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9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．保存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test.docx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1A6B20DC" w14:textId="77777777" w:rsidR="00AF066E" w:rsidRPr="007C3967" w:rsidRDefault="00AF066E" w:rsidP="00EE6748">
      <w:pPr>
        <w:ind w:firstLineChars="118" w:firstLine="283"/>
        <w:jc w:val="left"/>
        <w:rPr>
          <w:rFonts w:ascii="宋体" w:eastAsia="宋体" w:hAnsi="宋体"/>
          <w:sz w:val="24"/>
          <w:szCs w:val="24"/>
        </w:rPr>
      </w:pPr>
    </w:p>
    <w:p w14:paraId="65014492" w14:textId="77777777" w:rsidR="007C3967" w:rsidRPr="007C3967" w:rsidRDefault="007C3967" w:rsidP="00EE6748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</w:rPr>
      </w:pPr>
      <w:r w:rsidRPr="007C3967">
        <w:rPr>
          <w:rFonts w:ascii="黑体" w:eastAsia="黑体" w:hAnsi="黑体"/>
          <w:sz w:val="28"/>
          <w:szCs w:val="24"/>
          <w:highlight w:val="lightGray"/>
        </w:rPr>
        <w:lastRenderedPageBreak/>
        <w:t># Excel操作题</w:t>
      </w:r>
    </w:p>
    <w:p w14:paraId="17CCD658" w14:textId="77777777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2847BAEC" w14:textId="288230EC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注意：以下的文件必须都保存在考生文件夹下，题中若出现排序问题未作特别说明的则均采用默认升序方式。</w:t>
      </w:r>
    </w:p>
    <w:p w14:paraId="62DAB81D" w14:textId="259B9990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7BD61C34" w14:textId="5D5EFC42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小李毕业后就职于某职业学校，学期结束后按照学校要求需要对班级学生成绩信息进行统计和分析。</w:t>
      </w:r>
    </w:p>
    <w:p w14:paraId="6004F7C4" w14:textId="20004CBD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请您在考生文件夹中打开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Excel.xlsx”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文件，按照题目要求帮助小李完成相应的操作</w:t>
      </w:r>
      <w:proofErr w:type="spell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39A2043A" w14:textId="468CC38E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1.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在第一行的前面插入一个空行，输入标题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学生成绩表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并通过合并单元格，将表格标题放于整个工作表的上端、居中对齐，并调整字体，字号，设置行高为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30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1788FFBD" w14:textId="2136F0B6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2.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按照平时、期中、期末成绩各占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30%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30%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40%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的比例计算每个学生的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学期成绩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并填入相应单元格中</w:t>
      </w:r>
      <w:proofErr w:type="spell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DC7A0E4" w14:textId="1B6478B8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3.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按照下列条件使用函数填写各工作表中的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期末总评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列。</w:t>
      </w:r>
    </w:p>
    <w:tbl>
      <w:tblPr>
        <w:tblW w:w="0" w:type="auto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528"/>
        <w:gridCol w:w="1686"/>
      </w:tblGrid>
      <w:tr w:rsidR="00416B68" w:rsidRPr="00416B68" w14:paraId="68456B0D" w14:textId="77777777" w:rsidTr="00416B68">
        <w:trPr>
          <w:tblCellSpacing w:w="0" w:type="dxa"/>
          <w:jc w:val="center"/>
        </w:trPr>
        <w:tc>
          <w:tcPr>
            <w:tcW w:w="1552" w:type="dxa"/>
            <w:shd w:val="clear" w:color="auto" w:fill="auto"/>
          </w:tcPr>
          <w:p w14:paraId="6E74439C" w14:textId="77777777" w:rsidR="00416B68" w:rsidRPr="00416B68" w:rsidRDefault="00416B68" w:rsidP="00416B68">
            <w:pPr>
              <w:ind w:firstLineChars="118" w:firstLine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416B68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学期成绩</w:t>
            </w:r>
          </w:p>
        </w:tc>
        <w:tc>
          <w:tcPr>
            <w:tcW w:w="1710" w:type="dxa"/>
            <w:shd w:val="clear" w:color="auto" w:fill="auto"/>
          </w:tcPr>
          <w:p w14:paraId="7D52B061" w14:textId="77777777" w:rsidR="00416B68" w:rsidRPr="00416B68" w:rsidRDefault="00416B68" w:rsidP="00416B68">
            <w:pPr>
              <w:ind w:firstLineChars="118" w:firstLine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416B68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期末总评</w:t>
            </w:r>
          </w:p>
        </w:tc>
      </w:tr>
      <w:tr w:rsidR="00416B68" w:rsidRPr="00416B68" w14:paraId="7F9625C3" w14:textId="77777777" w:rsidTr="00416B68">
        <w:tblPrEx>
          <w:tblCellSpacing w:w="-8" w:type="dxa"/>
        </w:tblPrEx>
        <w:trPr>
          <w:tblCellSpacing w:w="-8" w:type="dxa"/>
          <w:jc w:val="center"/>
        </w:trPr>
        <w:tc>
          <w:tcPr>
            <w:tcW w:w="1552" w:type="dxa"/>
            <w:shd w:val="clear" w:color="auto" w:fill="auto"/>
          </w:tcPr>
          <w:p w14:paraId="4A28CEA1" w14:textId="77777777" w:rsidR="00416B68" w:rsidRPr="00416B68" w:rsidRDefault="00416B68" w:rsidP="00416B68">
            <w:pPr>
              <w:ind w:firstLineChars="118" w:firstLine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416B68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≥</w:t>
            </w:r>
            <w:r w:rsidRPr="00416B68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85</w:t>
            </w:r>
          </w:p>
        </w:tc>
        <w:tc>
          <w:tcPr>
            <w:tcW w:w="1710" w:type="dxa"/>
            <w:shd w:val="clear" w:color="auto" w:fill="auto"/>
          </w:tcPr>
          <w:p w14:paraId="1A8BC876" w14:textId="77777777" w:rsidR="00416B68" w:rsidRPr="00416B68" w:rsidRDefault="00416B68" w:rsidP="00416B68">
            <w:pPr>
              <w:ind w:firstLineChars="118" w:firstLine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416B68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优秀</w:t>
            </w:r>
          </w:p>
        </w:tc>
      </w:tr>
      <w:tr w:rsidR="00416B68" w:rsidRPr="00416B68" w14:paraId="69D2D987" w14:textId="77777777" w:rsidTr="00416B68">
        <w:tblPrEx>
          <w:tblCellSpacing w:w="-8" w:type="dxa"/>
        </w:tblPrEx>
        <w:trPr>
          <w:tblCellSpacing w:w="-8" w:type="dxa"/>
          <w:jc w:val="center"/>
        </w:trPr>
        <w:tc>
          <w:tcPr>
            <w:tcW w:w="1552" w:type="dxa"/>
            <w:shd w:val="clear" w:color="auto" w:fill="auto"/>
          </w:tcPr>
          <w:p w14:paraId="3E33B44F" w14:textId="77777777" w:rsidR="00416B68" w:rsidRPr="00416B68" w:rsidRDefault="00416B68" w:rsidP="00416B68">
            <w:pPr>
              <w:ind w:firstLineChars="118" w:firstLine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416B68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≥</w:t>
            </w:r>
            <w:r w:rsidRPr="00416B68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60</w:t>
            </w:r>
          </w:p>
        </w:tc>
        <w:tc>
          <w:tcPr>
            <w:tcW w:w="1710" w:type="dxa"/>
            <w:shd w:val="clear" w:color="auto" w:fill="auto"/>
          </w:tcPr>
          <w:p w14:paraId="609907F3" w14:textId="77777777" w:rsidR="00416B68" w:rsidRPr="00416B68" w:rsidRDefault="00416B68" w:rsidP="00416B68">
            <w:pPr>
              <w:ind w:firstLineChars="118" w:firstLine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416B68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及格</w:t>
            </w:r>
          </w:p>
        </w:tc>
      </w:tr>
      <w:tr w:rsidR="00416B68" w:rsidRPr="00416B68" w14:paraId="01444360" w14:textId="77777777" w:rsidTr="00416B68">
        <w:tblPrEx>
          <w:tblCellSpacing w:w="-8" w:type="dxa"/>
        </w:tblPrEx>
        <w:trPr>
          <w:tblCellSpacing w:w="-8" w:type="dxa"/>
          <w:jc w:val="center"/>
        </w:trPr>
        <w:tc>
          <w:tcPr>
            <w:tcW w:w="1552" w:type="dxa"/>
            <w:shd w:val="clear" w:color="auto" w:fill="auto"/>
          </w:tcPr>
          <w:p w14:paraId="58F01198" w14:textId="77777777" w:rsidR="00416B68" w:rsidRPr="00416B68" w:rsidRDefault="00416B68" w:rsidP="00416B68">
            <w:pPr>
              <w:ind w:firstLineChars="118" w:firstLine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416B68"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  <w:t>&lt;60</w:t>
            </w:r>
          </w:p>
        </w:tc>
        <w:tc>
          <w:tcPr>
            <w:tcW w:w="1710" w:type="dxa"/>
            <w:shd w:val="clear" w:color="auto" w:fill="auto"/>
          </w:tcPr>
          <w:p w14:paraId="0CDFD03C" w14:textId="77777777" w:rsidR="00416B68" w:rsidRPr="00416B68" w:rsidRDefault="00416B68" w:rsidP="00416B68">
            <w:pPr>
              <w:ind w:firstLineChars="118" w:firstLine="283"/>
              <w:jc w:val="left"/>
              <w:rPr>
                <w:rFonts w:ascii="宋体" w:eastAsia="宋体" w:hAnsi="宋体" w:cs="宋体"/>
                <w:kern w:val="0"/>
                <w:sz w:val="24"/>
                <w:szCs w:val="24"/>
                <w:lang w:val="x-none"/>
              </w:rPr>
            </w:pPr>
            <w:r w:rsidRPr="00416B68">
              <w:rPr>
                <w:rFonts w:ascii="宋体" w:eastAsia="宋体" w:hAnsi="宋体" w:cs="宋体" w:hint="eastAsia"/>
                <w:kern w:val="0"/>
                <w:sz w:val="24"/>
                <w:szCs w:val="24"/>
                <w:lang w:val="x-none"/>
              </w:rPr>
              <w:t>不及格</w:t>
            </w:r>
          </w:p>
        </w:tc>
      </w:tr>
    </w:tbl>
    <w:p w14:paraId="32D9687B" w14:textId="7877F8D7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4.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根据每个人的学期成绩在不改变数据顺序的前提下，使用函数计算成绩排名填入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成绩排名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列中</w:t>
      </w:r>
      <w:proofErr w:type="spell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598A0FC6" w14:textId="2D9253AE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5.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学号的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位对应入学年份，第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位为二级学院代码，第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6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位为学生所学专业代码，第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7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位为班级序号，请通过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MID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函数计算每个学生所在的班级并填写在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班级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列中</w:t>
      </w:r>
      <w:proofErr w:type="spell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（班级编号方法为：二级学院代码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+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入学年份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+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专业代码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+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班级序号，如学号为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“210402201”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，则其对应的班级为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“42122”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208C0326" w14:textId="61A1128D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6.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A2:I2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区域文字加粗，标准色浅蓝色填充。设置所有数据区域水平和垂直居中对齐，添加田字型边框。</w:t>
      </w:r>
    </w:p>
    <w:p w14:paraId="36618D4A" w14:textId="7B518AFA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7.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使用条件格式将学期成绩低于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60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分的单元格填充红色背景。</w:t>
      </w:r>
    </w:p>
    <w:p w14:paraId="4EEAE97F" w14:textId="024D9E46" w:rsidR="00AF066E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8.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保存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Excel.xlsx”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</w:t>
      </w:r>
      <w:proofErr w:type="spell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99E93ED" w14:textId="77777777" w:rsidR="007C3967" w:rsidRDefault="007C3967" w:rsidP="00EE6748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PowerPoint操作题</w:t>
      </w:r>
    </w:p>
    <w:p w14:paraId="31321830" w14:textId="77777777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69D6AFCB" w14:textId="76BD83DF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6C22EE16" w14:textId="5F78F4CD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1314BF0D" w14:textId="3E5457E1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这个万物俱备、什么都不缺的年代，占有物质很难再刺激我们的感官，从物质中获得幸福的时代已经结束了。在新的时代，比起金钱和物质，更重要的是精神层面的充实感。从实物中获得的满足感只能持续很短的时间，但是我们宝贵的经历以及从中获得的知识，将永久地入驻我们的生命。如何获得新时代的幸福？研究小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lastRenderedPageBreak/>
        <w:t>组做了一组调查，想将结果用演示文稿呈现，请您根据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如何获得新时代的幸福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制作演示文稿，具体要求如下</w:t>
      </w:r>
      <w:proofErr w:type="spell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1DF20F58" w14:textId="44BC32CC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1.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创建一个名为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如何获得新时代的幸福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pptx”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的演示文档文件，内容从素材文件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如何获得新时代的幸福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中导入，完成后演示文稿应有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19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张幻灯片，首页版式为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标题幻灯片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为演示文稿选择一个合适的主题，以后的操作均在此文件中操作</w:t>
      </w:r>
      <w:proofErr w:type="spell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A437098" w14:textId="02F590B5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2.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将素材中的图片，复制到演示文稿对应幻灯片中合适的位置。</w:t>
      </w:r>
    </w:p>
    <w:p w14:paraId="384357F4" w14:textId="21BD2601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3.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为幻灯片分为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节，第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节标题为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包含第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张幻灯片，其它放在标题为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内容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的节内</w:t>
      </w:r>
      <w:proofErr w:type="spell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0A91F23A" w14:textId="7067BB52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4.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为演示文稿设置合适的切换效果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,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第一节和第二节自动换片时间分别设置为</w:t>
      </w:r>
      <w:proofErr w:type="spellEnd"/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秒和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秒，要求每节的切换效果不同。</w:t>
      </w:r>
    </w:p>
    <w:p w14:paraId="1C065298" w14:textId="568A2A28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5.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在标题幻灯片中插入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“bgMusic.mp3”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文件作为背景音乐，要求直至幻灯片结束。</w:t>
      </w:r>
    </w:p>
    <w:p w14:paraId="399B5B8C" w14:textId="0D8013A1" w:rsidR="00416B68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6.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除标题幻灯片外</w:t>
      </w: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,</w:t>
      </w:r>
      <w:proofErr w:type="spellStart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在其他幻灯片的页脚处显示幻灯片编号</w:t>
      </w:r>
      <w:proofErr w:type="spellEnd"/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6CAE75F9" w14:textId="35C0C535" w:rsidR="00AF066E" w:rsidRPr="00416B68" w:rsidRDefault="00416B68" w:rsidP="00416B68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16B68">
        <w:rPr>
          <w:rFonts w:ascii="宋体" w:eastAsia="宋体" w:hAnsi="宋体" w:cs="宋体"/>
          <w:kern w:val="0"/>
          <w:sz w:val="24"/>
          <w:szCs w:val="24"/>
          <w:lang w:val="x-none"/>
        </w:rPr>
        <w:t>7.</w:t>
      </w:r>
      <w:r w:rsidRPr="00416B68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实现幻灯片的放映类型为在展台浏览。</w:t>
      </w:r>
    </w:p>
    <w:sectPr w:rsidR="00AF066E" w:rsidRPr="00416B68" w:rsidSect="00F33B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967"/>
    <w:rsid w:val="00110231"/>
    <w:rsid w:val="003169C5"/>
    <w:rsid w:val="003319C2"/>
    <w:rsid w:val="00416B68"/>
    <w:rsid w:val="004A3ADC"/>
    <w:rsid w:val="005D68EE"/>
    <w:rsid w:val="007C3967"/>
    <w:rsid w:val="00881180"/>
    <w:rsid w:val="009A2640"/>
    <w:rsid w:val="009A34E3"/>
    <w:rsid w:val="00A94CA2"/>
    <w:rsid w:val="00AF066E"/>
    <w:rsid w:val="00AF2190"/>
    <w:rsid w:val="00D534AC"/>
    <w:rsid w:val="00E22D7E"/>
    <w:rsid w:val="00EE3A49"/>
    <w:rsid w:val="00EE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395A1"/>
  <w15:chartTrackingRefBased/>
  <w15:docId w15:val="{2E4FCD9C-917F-4F81-B104-137C32B1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62125</cp:lastModifiedBy>
  <cp:revision>7</cp:revision>
  <dcterms:created xsi:type="dcterms:W3CDTF">2024-05-23T08:46:00Z</dcterms:created>
  <dcterms:modified xsi:type="dcterms:W3CDTF">2024-05-23T09:17:00Z</dcterms:modified>
</cp:coreProperties>
</file>