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1CD" w:rsidRPr="000771A9" w:rsidRDefault="00407F82" w:rsidP="007E4F33">
      <w:pPr>
        <w:pStyle w:val="1"/>
      </w:pPr>
      <w:r w:rsidRPr="000771A9">
        <w:rPr>
          <w:rFonts w:hint="eastAsia"/>
        </w:rPr>
        <w:t>雏鹰计划</w:t>
      </w:r>
    </w:p>
    <w:p w:rsidR="002261CD" w:rsidRPr="000771A9" w:rsidRDefault="00407F82" w:rsidP="007E4F33">
      <w:pPr>
        <w:pStyle w:val="2"/>
      </w:pPr>
      <w:r w:rsidRPr="000771A9">
        <w:rPr>
          <w:rFonts w:hint="eastAsia"/>
        </w:rPr>
        <w:t>大</w:t>
      </w:r>
      <w:proofErr w:type="gramStart"/>
      <w:r w:rsidRPr="000771A9">
        <w:rPr>
          <w:rFonts w:hint="eastAsia"/>
        </w:rPr>
        <w:t>唐投资</w:t>
      </w:r>
      <w:proofErr w:type="gramEnd"/>
      <w:r w:rsidRPr="000771A9">
        <w:rPr>
          <w:rFonts w:hint="eastAsia"/>
        </w:rPr>
        <w:t>股份有限公司</w:t>
      </w:r>
    </w:p>
    <w:p w:rsidR="002261CD" w:rsidRPr="000771A9" w:rsidRDefault="00407F82" w:rsidP="007E4F33">
      <w:pPr>
        <w:pStyle w:val="1"/>
      </w:pPr>
      <w:r w:rsidRPr="000771A9">
        <w:rPr>
          <w:rFonts w:hint="eastAsia"/>
        </w:rPr>
        <w:t>计划内容</w:t>
      </w:r>
    </w:p>
    <w:p w:rsidR="002261CD" w:rsidRPr="000771A9" w:rsidRDefault="00407F82" w:rsidP="007E4F33">
      <w:pPr>
        <w:pStyle w:val="2"/>
      </w:pPr>
      <w:r w:rsidRPr="000771A9">
        <w:rPr>
          <w:rFonts w:hint="eastAsia"/>
        </w:rPr>
        <w:t>计划说明</w:t>
      </w:r>
    </w:p>
    <w:p w:rsidR="002261CD" w:rsidRPr="000771A9" w:rsidRDefault="00407F82" w:rsidP="007E4F33">
      <w:pPr>
        <w:pStyle w:val="2"/>
      </w:pPr>
      <w:r w:rsidRPr="000771A9">
        <w:rPr>
          <w:rFonts w:hint="eastAsia"/>
        </w:rPr>
        <w:t>日程表</w:t>
      </w:r>
    </w:p>
    <w:p w:rsidR="002261CD" w:rsidRPr="000771A9" w:rsidRDefault="00407F82" w:rsidP="007E4F33">
      <w:pPr>
        <w:pStyle w:val="2"/>
      </w:pPr>
      <w:r w:rsidRPr="000771A9">
        <w:rPr>
          <w:rFonts w:hint="eastAsia"/>
        </w:rPr>
        <w:t>招募标准</w:t>
      </w:r>
    </w:p>
    <w:p w:rsidR="002261CD" w:rsidRPr="000771A9" w:rsidRDefault="00407F82" w:rsidP="007E4F33">
      <w:pPr>
        <w:pStyle w:val="2"/>
      </w:pPr>
      <w:r w:rsidRPr="000771A9">
        <w:rPr>
          <w:rFonts w:hint="eastAsia"/>
        </w:rPr>
        <w:t>培训组架构</w:t>
      </w:r>
    </w:p>
    <w:p w:rsidR="002261CD" w:rsidRPr="000771A9" w:rsidRDefault="00407F82" w:rsidP="007E4F33">
      <w:pPr>
        <w:pStyle w:val="2"/>
      </w:pPr>
      <w:r w:rsidRPr="000771A9">
        <w:rPr>
          <w:rFonts w:hint="eastAsia"/>
        </w:rPr>
        <w:t>规章制度</w:t>
      </w:r>
    </w:p>
    <w:p w:rsidR="002261CD" w:rsidRPr="000771A9" w:rsidRDefault="00407F82" w:rsidP="007E4F33">
      <w:pPr>
        <w:pStyle w:val="2"/>
      </w:pPr>
      <w:r w:rsidRPr="000771A9">
        <w:rPr>
          <w:rFonts w:hint="eastAsia"/>
        </w:rPr>
        <w:t>难度培训总结</w:t>
      </w:r>
    </w:p>
    <w:p w:rsidR="002261CD" w:rsidRPr="000771A9" w:rsidRDefault="00407F82" w:rsidP="007E4F33">
      <w:pPr>
        <w:pStyle w:val="1"/>
      </w:pPr>
      <w:r w:rsidRPr="000771A9">
        <w:rPr>
          <w:rFonts w:hint="eastAsia"/>
        </w:rPr>
        <w:t>日程表</w:t>
      </w:r>
    </w:p>
    <w:p w:rsidR="002261CD" w:rsidRPr="000771A9" w:rsidRDefault="00407F82" w:rsidP="007E4F33">
      <w:pPr>
        <w:pStyle w:val="2"/>
      </w:pPr>
      <w:r w:rsidRPr="000771A9">
        <w:t>9</w:t>
      </w:r>
      <w:r w:rsidRPr="000771A9">
        <w:rPr>
          <w:rFonts w:hint="eastAsia"/>
        </w:rPr>
        <w:t>月</w:t>
      </w:r>
      <w:r w:rsidRPr="000771A9">
        <w:t>20</w:t>
      </w:r>
      <w:r w:rsidRPr="000771A9">
        <w:rPr>
          <w:rFonts w:hint="eastAsia"/>
        </w:rPr>
        <w:t>日</w:t>
      </w:r>
      <w:r w:rsidRPr="000771A9">
        <w:tab/>
      </w:r>
      <w:r w:rsidRPr="000771A9">
        <w:tab/>
      </w:r>
      <w:r w:rsidRPr="000771A9">
        <w:rPr>
          <w:rFonts w:hint="eastAsia"/>
        </w:rPr>
        <w:t>准备会议</w:t>
      </w:r>
    </w:p>
    <w:p w:rsidR="002261CD" w:rsidRPr="000771A9" w:rsidRDefault="00407F82" w:rsidP="007E4F33">
      <w:pPr>
        <w:pStyle w:val="2"/>
      </w:pPr>
      <w:r w:rsidRPr="000771A9">
        <w:t>10</w:t>
      </w:r>
      <w:r w:rsidRPr="000771A9">
        <w:rPr>
          <w:rFonts w:hint="eastAsia"/>
        </w:rPr>
        <w:t>月</w:t>
      </w:r>
      <w:r w:rsidRPr="000771A9">
        <w:t>1</w:t>
      </w:r>
      <w:r w:rsidRPr="000771A9">
        <w:rPr>
          <w:rFonts w:hint="eastAsia"/>
        </w:rPr>
        <w:t>日</w:t>
      </w:r>
      <w:r w:rsidRPr="000771A9">
        <w:tab/>
      </w:r>
      <w:r w:rsidRPr="000771A9">
        <w:tab/>
      </w:r>
      <w:r w:rsidRPr="000771A9">
        <w:rPr>
          <w:rFonts w:hint="eastAsia"/>
        </w:rPr>
        <w:t>正式启动，启动仪式</w:t>
      </w:r>
    </w:p>
    <w:p w:rsidR="002261CD" w:rsidRPr="000771A9" w:rsidRDefault="00407F82" w:rsidP="007E4F33">
      <w:pPr>
        <w:pStyle w:val="2"/>
      </w:pPr>
      <w:r w:rsidRPr="000771A9">
        <w:t>10</w:t>
      </w:r>
      <w:r w:rsidRPr="000771A9">
        <w:rPr>
          <w:rFonts w:hint="eastAsia"/>
        </w:rPr>
        <w:t>月</w:t>
      </w:r>
      <w:r w:rsidRPr="000771A9">
        <w:t>2</w:t>
      </w:r>
      <w:r w:rsidRPr="000771A9">
        <w:rPr>
          <w:rFonts w:hint="eastAsia"/>
        </w:rPr>
        <w:t>日</w:t>
      </w:r>
      <w:r w:rsidRPr="000771A9">
        <w:tab/>
      </w:r>
      <w:r w:rsidRPr="000771A9">
        <w:tab/>
      </w:r>
      <w:r w:rsidRPr="000771A9">
        <w:rPr>
          <w:rFonts w:hint="eastAsia"/>
        </w:rPr>
        <w:t>一期训练营</w:t>
      </w:r>
    </w:p>
    <w:p w:rsidR="002261CD" w:rsidRPr="000771A9" w:rsidRDefault="00407F82" w:rsidP="007E4F33">
      <w:pPr>
        <w:pStyle w:val="2"/>
      </w:pPr>
      <w:r w:rsidRPr="000771A9">
        <w:t>11</w:t>
      </w:r>
      <w:r w:rsidRPr="000771A9">
        <w:rPr>
          <w:rFonts w:hint="eastAsia"/>
        </w:rPr>
        <w:t>月</w:t>
      </w:r>
      <w:r w:rsidRPr="000771A9">
        <w:t>10</w:t>
      </w:r>
      <w:r w:rsidRPr="000771A9">
        <w:rPr>
          <w:rFonts w:hint="eastAsia"/>
        </w:rPr>
        <w:t>日</w:t>
      </w:r>
      <w:r w:rsidRPr="000771A9">
        <w:tab/>
      </w:r>
      <w:r w:rsidRPr="000771A9">
        <w:rPr>
          <w:rFonts w:hint="eastAsia"/>
        </w:rPr>
        <w:t>二期训练营</w:t>
      </w:r>
    </w:p>
    <w:p w:rsidR="002261CD" w:rsidRPr="000771A9" w:rsidRDefault="00407F82" w:rsidP="007E4F33">
      <w:pPr>
        <w:pStyle w:val="2"/>
      </w:pPr>
      <w:r w:rsidRPr="000771A9">
        <w:t>12</w:t>
      </w:r>
      <w:r w:rsidRPr="000771A9">
        <w:rPr>
          <w:rFonts w:hint="eastAsia"/>
        </w:rPr>
        <w:t>月</w:t>
      </w:r>
      <w:r w:rsidRPr="000771A9">
        <w:t>10</w:t>
      </w:r>
      <w:r w:rsidRPr="000771A9">
        <w:rPr>
          <w:rFonts w:hint="eastAsia"/>
        </w:rPr>
        <w:t>日</w:t>
      </w:r>
      <w:r w:rsidRPr="000771A9">
        <w:tab/>
      </w:r>
      <w:r w:rsidRPr="000771A9">
        <w:rPr>
          <w:rFonts w:hint="eastAsia"/>
        </w:rPr>
        <w:t>三期训练营</w:t>
      </w:r>
    </w:p>
    <w:p w:rsidR="002261CD" w:rsidRPr="000771A9" w:rsidRDefault="00407F82" w:rsidP="007E4F33">
      <w:pPr>
        <w:pStyle w:val="2"/>
      </w:pPr>
      <w:r w:rsidRPr="000771A9">
        <w:t>12</w:t>
      </w:r>
      <w:r w:rsidRPr="000771A9">
        <w:rPr>
          <w:rFonts w:hint="eastAsia"/>
        </w:rPr>
        <w:t>月</w:t>
      </w:r>
      <w:r w:rsidRPr="000771A9">
        <w:t>28</w:t>
      </w:r>
      <w:r w:rsidRPr="000771A9">
        <w:rPr>
          <w:rFonts w:hint="eastAsia"/>
        </w:rPr>
        <w:t>日</w:t>
      </w:r>
      <w:r w:rsidRPr="000771A9">
        <w:tab/>
      </w:r>
      <w:r w:rsidRPr="000771A9">
        <w:rPr>
          <w:rFonts w:hint="eastAsia"/>
        </w:rPr>
        <w:t>总结讨论会</w:t>
      </w:r>
    </w:p>
    <w:p w:rsidR="002261CD" w:rsidRPr="000771A9" w:rsidRDefault="00407F82" w:rsidP="007E4F33">
      <w:pPr>
        <w:pStyle w:val="2"/>
      </w:pPr>
      <w:r w:rsidRPr="000771A9">
        <w:t>12</w:t>
      </w:r>
      <w:r w:rsidRPr="000771A9">
        <w:rPr>
          <w:rFonts w:hint="eastAsia"/>
        </w:rPr>
        <w:t>月</w:t>
      </w:r>
      <w:r w:rsidRPr="000771A9">
        <w:t>30</w:t>
      </w:r>
      <w:r w:rsidRPr="000771A9">
        <w:rPr>
          <w:rFonts w:hint="eastAsia"/>
        </w:rPr>
        <w:t>日</w:t>
      </w:r>
      <w:r w:rsidRPr="000771A9">
        <w:tab/>
      </w:r>
      <w:r w:rsidRPr="000771A9">
        <w:rPr>
          <w:rFonts w:hint="eastAsia"/>
        </w:rPr>
        <w:t>结业典礼</w:t>
      </w:r>
    </w:p>
    <w:p w:rsidR="002261CD" w:rsidRPr="000771A9" w:rsidRDefault="00407F82" w:rsidP="007E4F33">
      <w:pPr>
        <w:pStyle w:val="1"/>
      </w:pPr>
      <w:r w:rsidRPr="000771A9">
        <w:rPr>
          <w:rFonts w:hint="eastAsia"/>
        </w:rPr>
        <w:t>雏鹰计划介绍</w:t>
      </w:r>
    </w:p>
    <w:p w:rsidR="00A531F9" w:rsidRDefault="00A531F9" w:rsidP="007E4F33">
      <w:pPr>
        <w:pStyle w:val="2"/>
      </w:pPr>
      <w:r w:rsidRPr="000771A9">
        <w:rPr>
          <w:rFonts w:hint="eastAsia"/>
        </w:rPr>
        <w:t>计划背景</w:t>
      </w:r>
    </w:p>
    <w:p w:rsidR="002261CD" w:rsidRPr="000771A9" w:rsidRDefault="00407F82" w:rsidP="007E4F33">
      <w:pPr>
        <w:pStyle w:val="2"/>
      </w:pPr>
      <w:r w:rsidRPr="000771A9">
        <w:rPr>
          <w:rFonts w:hint="eastAsia"/>
        </w:rPr>
        <w:t>雏鹰计划是由大</w:t>
      </w:r>
      <w:proofErr w:type="gramStart"/>
      <w:r w:rsidRPr="000771A9">
        <w:rPr>
          <w:rFonts w:hint="eastAsia"/>
        </w:rPr>
        <w:t>唐投资</w:t>
      </w:r>
      <w:proofErr w:type="gramEnd"/>
      <w:r w:rsidRPr="000771A9">
        <w:rPr>
          <w:rFonts w:hint="eastAsia"/>
        </w:rPr>
        <w:t>股份有限公司创办，致力于逐步解决以</w:t>
      </w:r>
      <w:r w:rsidRPr="000771A9">
        <w:t>500</w:t>
      </w:r>
      <w:r w:rsidRPr="000771A9">
        <w:rPr>
          <w:rFonts w:hint="eastAsia"/>
        </w:rPr>
        <w:t>强为代表的知名企业的现实存在的</w:t>
      </w:r>
      <w:r w:rsidR="00504224">
        <w:rPr>
          <w:rFonts w:hint="eastAsia"/>
        </w:rPr>
        <w:t>“人才之痒”和日益增高的大学生群体就业难的双重问题的系统的就业。</w:t>
      </w:r>
    </w:p>
    <w:p w:rsidR="00027503" w:rsidRDefault="00027503" w:rsidP="007E4F33">
      <w:pPr>
        <w:pStyle w:val="2"/>
      </w:pPr>
      <w:r w:rsidRPr="000771A9">
        <w:rPr>
          <w:rFonts w:hint="eastAsia"/>
        </w:rPr>
        <w:lastRenderedPageBreak/>
        <w:t>设立目的</w:t>
      </w:r>
    </w:p>
    <w:p w:rsidR="002261CD" w:rsidRPr="000771A9" w:rsidRDefault="00407F82" w:rsidP="007E4F33">
      <w:pPr>
        <w:pStyle w:val="2"/>
      </w:pPr>
      <w:r w:rsidRPr="000771A9">
        <w:rPr>
          <w:rFonts w:hint="eastAsia"/>
        </w:rPr>
        <w:t>通过系统培训，提高北京大学生就业率，增加培训学生的市场竞争力，为各大公司提前培养适合本公司企业文化的标准职业人。</w:t>
      </w:r>
    </w:p>
    <w:p w:rsidR="002261CD" w:rsidRPr="000771A9" w:rsidRDefault="00407F82" w:rsidP="007E4F33">
      <w:pPr>
        <w:pStyle w:val="1"/>
      </w:pPr>
      <w:r w:rsidRPr="000771A9">
        <w:rPr>
          <w:rFonts w:hint="eastAsia"/>
        </w:rPr>
        <w:t>大</w:t>
      </w:r>
      <w:proofErr w:type="gramStart"/>
      <w:r w:rsidRPr="000771A9">
        <w:rPr>
          <w:rFonts w:hint="eastAsia"/>
        </w:rPr>
        <w:t>唐投资</w:t>
      </w:r>
      <w:proofErr w:type="gramEnd"/>
      <w:r w:rsidRPr="000771A9">
        <w:rPr>
          <w:rFonts w:hint="eastAsia"/>
        </w:rPr>
        <w:t>雏鹰学院</w:t>
      </w:r>
    </w:p>
    <w:p w:rsidR="002261CD" w:rsidRDefault="00407F82" w:rsidP="007E4F33">
      <w:pPr>
        <w:pStyle w:val="2"/>
      </w:pPr>
      <w:r w:rsidRPr="000771A9">
        <w:rPr>
          <w:rFonts w:hint="eastAsia"/>
        </w:rPr>
        <w:t>主要是关于公司制度、文化、职业操守、职业等方面的培训，目的是使企业招收的应届毕业生对其即将投身的职业社会有一个深刻的理解，实现自身角色的转变，使其尽快树立正确的职业理念和良好的职业心态；提前获取各项基本职业技能，为新员工迅速适应工作、适应企业创造良好的前期条件。</w:t>
      </w:r>
    </w:p>
    <w:p w:rsidR="00177D59" w:rsidRPr="000771A9" w:rsidRDefault="00177D59" w:rsidP="007E4F33">
      <w:pPr>
        <w:pStyle w:val="2"/>
      </w:pPr>
      <w:r w:rsidRPr="000771A9">
        <w:rPr>
          <w:rFonts w:hint="eastAsia"/>
        </w:rPr>
        <w:t>院长</w:t>
      </w:r>
      <w:bookmarkStart w:id="0" w:name="_GoBack"/>
      <w:bookmarkEnd w:id="0"/>
    </w:p>
    <w:p w:rsidR="00177D59" w:rsidRPr="000771A9" w:rsidRDefault="00177D59" w:rsidP="006B57FE">
      <w:pPr>
        <w:pStyle w:val="3"/>
      </w:pPr>
      <w:r w:rsidRPr="000771A9">
        <w:rPr>
          <w:rFonts w:hint="eastAsia"/>
        </w:rPr>
        <w:t>院长助理</w:t>
      </w:r>
    </w:p>
    <w:p w:rsidR="00177D59" w:rsidRPr="000771A9" w:rsidRDefault="00177D59" w:rsidP="006B57FE">
      <w:pPr>
        <w:pStyle w:val="3"/>
      </w:pPr>
      <w:r w:rsidRPr="000771A9">
        <w:rPr>
          <w:rFonts w:hint="eastAsia"/>
        </w:rPr>
        <w:t>综合管理部</w:t>
      </w:r>
    </w:p>
    <w:p w:rsidR="00177D59" w:rsidRPr="000771A9" w:rsidRDefault="00177D59" w:rsidP="006B57FE">
      <w:pPr>
        <w:pStyle w:val="4"/>
      </w:pPr>
      <w:r w:rsidRPr="000771A9">
        <w:rPr>
          <w:rFonts w:hint="eastAsia"/>
        </w:rPr>
        <w:t>行政部</w:t>
      </w:r>
    </w:p>
    <w:p w:rsidR="00177D59" w:rsidRPr="000771A9" w:rsidRDefault="00177D59" w:rsidP="006B57FE">
      <w:pPr>
        <w:pStyle w:val="4"/>
      </w:pPr>
      <w:r w:rsidRPr="000771A9">
        <w:rPr>
          <w:rFonts w:hint="eastAsia"/>
        </w:rPr>
        <w:t>外联部</w:t>
      </w:r>
    </w:p>
    <w:p w:rsidR="00177D59" w:rsidRPr="000771A9" w:rsidRDefault="00177D59" w:rsidP="006B57FE">
      <w:pPr>
        <w:pStyle w:val="3"/>
      </w:pPr>
      <w:r w:rsidRPr="000771A9">
        <w:rPr>
          <w:rFonts w:hint="eastAsia"/>
        </w:rPr>
        <w:t>培训一部</w:t>
      </w:r>
    </w:p>
    <w:p w:rsidR="00177D59" w:rsidRPr="000771A9" w:rsidRDefault="00177D59" w:rsidP="006B57FE">
      <w:pPr>
        <w:pStyle w:val="3"/>
      </w:pPr>
      <w:r w:rsidRPr="000771A9">
        <w:rPr>
          <w:rFonts w:hint="eastAsia"/>
        </w:rPr>
        <w:t>培训</w:t>
      </w:r>
      <w:r w:rsidR="00EE50B5">
        <w:rPr>
          <w:rFonts w:hint="eastAsia"/>
        </w:rPr>
        <w:t>二</w:t>
      </w:r>
      <w:r w:rsidRPr="000771A9">
        <w:rPr>
          <w:rFonts w:hint="eastAsia"/>
        </w:rPr>
        <w:t>部</w:t>
      </w:r>
    </w:p>
    <w:p w:rsidR="00177D59" w:rsidRPr="000771A9" w:rsidRDefault="00177D59" w:rsidP="006B57FE">
      <w:pPr>
        <w:pStyle w:val="3"/>
      </w:pPr>
      <w:r w:rsidRPr="000771A9">
        <w:rPr>
          <w:rFonts w:hint="eastAsia"/>
        </w:rPr>
        <w:t>海外部</w:t>
      </w:r>
    </w:p>
    <w:p w:rsidR="00177D59" w:rsidRPr="00177D59" w:rsidRDefault="00177D59" w:rsidP="00407F82">
      <w:pPr>
        <w:ind w:left="360"/>
      </w:pPr>
    </w:p>
    <w:p w:rsidR="002261CD" w:rsidRPr="000771A9" w:rsidRDefault="00407F82" w:rsidP="007E4F33">
      <w:pPr>
        <w:pStyle w:val="1"/>
      </w:pPr>
      <w:r w:rsidRPr="000771A9">
        <w:rPr>
          <w:rFonts w:hint="eastAsia"/>
        </w:rPr>
        <w:lastRenderedPageBreak/>
        <w:t>规章与制度</w:t>
      </w:r>
    </w:p>
    <w:p w:rsidR="002261CD" w:rsidRPr="000771A9" w:rsidRDefault="00407F82" w:rsidP="007E4F33">
      <w:pPr>
        <w:pStyle w:val="2"/>
      </w:pPr>
      <w:r w:rsidRPr="000771A9">
        <w:rPr>
          <w:rFonts w:hint="eastAsia"/>
        </w:rPr>
        <w:t>教师招聘</w:t>
      </w:r>
    </w:p>
    <w:p w:rsidR="002261CD" w:rsidRPr="000771A9" w:rsidRDefault="00407F82" w:rsidP="007E4F33">
      <w:pPr>
        <w:pStyle w:val="2"/>
      </w:pPr>
      <w:r w:rsidRPr="000771A9">
        <w:rPr>
          <w:rFonts w:hint="eastAsia"/>
        </w:rPr>
        <w:t>工作时间</w:t>
      </w:r>
    </w:p>
    <w:p w:rsidR="002261CD" w:rsidRPr="000771A9" w:rsidRDefault="00407F82" w:rsidP="007E4F33">
      <w:pPr>
        <w:pStyle w:val="2"/>
      </w:pPr>
      <w:r w:rsidRPr="000771A9">
        <w:rPr>
          <w:rFonts w:hint="eastAsia"/>
        </w:rPr>
        <w:t>福利与休假</w:t>
      </w:r>
    </w:p>
    <w:p w:rsidR="002261CD" w:rsidRPr="000771A9" w:rsidRDefault="00407F82" w:rsidP="007E4F33">
      <w:pPr>
        <w:pStyle w:val="2"/>
      </w:pPr>
      <w:r w:rsidRPr="000771A9">
        <w:rPr>
          <w:rFonts w:hint="eastAsia"/>
        </w:rPr>
        <w:t>培训与发展</w:t>
      </w:r>
    </w:p>
    <w:p w:rsidR="002261CD" w:rsidRPr="000771A9" w:rsidRDefault="00407F82" w:rsidP="007E4F33">
      <w:pPr>
        <w:pStyle w:val="2"/>
      </w:pPr>
      <w:r w:rsidRPr="000771A9">
        <w:rPr>
          <w:rFonts w:hint="eastAsia"/>
        </w:rPr>
        <w:t>员工守则</w:t>
      </w:r>
    </w:p>
    <w:p w:rsidR="002261CD" w:rsidRPr="000771A9" w:rsidRDefault="00407F82" w:rsidP="007E4F33">
      <w:pPr>
        <w:pStyle w:val="2"/>
      </w:pPr>
      <w:r w:rsidRPr="000771A9">
        <w:rPr>
          <w:rFonts w:hint="eastAsia"/>
        </w:rPr>
        <w:t>培训内容</w:t>
      </w:r>
    </w:p>
    <w:p w:rsidR="000771A9" w:rsidRPr="000771A9" w:rsidRDefault="000771A9" w:rsidP="007E4F33">
      <w:pPr>
        <w:pStyle w:val="2"/>
      </w:pPr>
      <w:r w:rsidRPr="000771A9">
        <w:rPr>
          <w:rFonts w:hint="eastAsia"/>
        </w:rPr>
        <w:t>公平、公正、公开</w:t>
      </w:r>
    </w:p>
    <w:p w:rsidR="000771A9" w:rsidRPr="000771A9" w:rsidRDefault="000771A9" w:rsidP="007E4F33">
      <w:pPr>
        <w:pStyle w:val="2"/>
      </w:pPr>
      <w:r w:rsidRPr="000771A9">
        <w:rPr>
          <w:rFonts w:hint="eastAsia"/>
        </w:rPr>
        <w:t>竞争上岗</w:t>
      </w:r>
    </w:p>
    <w:p w:rsidR="000771A9" w:rsidRPr="000771A9" w:rsidRDefault="000771A9" w:rsidP="007E4F33">
      <w:pPr>
        <w:pStyle w:val="2"/>
      </w:pPr>
      <w:r w:rsidRPr="000771A9">
        <w:rPr>
          <w:rFonts w:hint="eastAsia"/>
        </w:rPr>
        <w:t>合理调岗</w:t>
      </w:r>
    </w:p>
    <w:p w:rsidR="000771A9" w:rsidRPr="000771A9" w:rsidRDefault="000771A9" w:rsidP="007E4F33">
      <w:pPr>
        <w:pStyle w:val="2"/>
      </w:pPr>
      <w:r w:rsidRPr="000771A9">
        <w:rPr>
          <w:rFonts w:hint="eastAsia"/>
        </w:rPr>
        <w:t>解除合同</w:t>
      </w:r>
    </w:p>
    <w:p w:rsidR="000771A9" w:rsidRPr="000771A9" w:rsidRDefault="000771A9" w:rsidP="007E4F33">
      <w:pPr>
        <w:pStyle w:val="2"/>
      </w:pPr>
      <w:r w:rsidRPr="000771A9">
        <w:rPr>
          <w:rFonts w:hint="eastAsia"/>
        </w:rPr>
        <w:t>违约责任</w:t>
      </w:r>
    </w:p>
    <w:p w:rsidR="0030732D" w:rsidRDefault="0030732D" w:rsidP="00407F82"/>
    <w:sectPr w:rsidR="003073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D67" w:rsidRDefault="00C93D67" w:rsidP="00027AB9">
      <w:r>
        <w:separator/>
      </w:r>
    </w:p>
  </w:endnote>
  <w:endnote w:type="continuationSeparator" w:id="0">
    <w:p w:rsidR="00C93D67" w:rsidRDefault="00C93D67" w:rsidP="0002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D67" w:rsidRDefault="00C93D67" w:rsidP="00027AB9">
      <w:r>
        <w:separator/>
      </w:r>
    </w:p>
  </w:footnote>
  <w:footnote w:type="continuationSeparator" w:id="0">
    <w:p w:rsidR="00C93D67" w:rsidRDefault="00C93D67" w:rsidP="00027A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1685C"/>
    <w:multiLevelType w:val="hybridMultilevel"/>
    <w:tmpl w:val="C77C91A4"/>
    <w:lvl w:ilvl="0" w:tplc="B80A074C">
      <w:start w:val="1"/>
      <w:numFmt w:val="bullet"/>
      <w:lvlText w:val="•"/>
      <w:lvlJc w:val="left"/>
      <w:pPr>
        <w:tabs>
          <w:tab w:val="num" w:pos="720"/>
        </w:tabs>
        <w:ind w:left="720" w:hanging="360"/>
      </w:pPr>
      <w:rPr>
        <w:rFonts w:ascii="Arial" w:hAnsi="Arial" w:hint="default"/>
      </w:rPr>
    </w:lvl>
    <w:lvl w:ilvl="1" w:tplc="2A92A562">
      <w:start w:val="1312"/>
      <w:numFmt w:val="bullet"/>
      <w:lvlText w:val="–"/>
      <w:lvlJc w:val="left"/>
      <w:pPr>
        <w:tabs>
          <w:tab w:val="num" w:pos="1440"/>
        </w:tabs>
        <w:ind w:left="1440" w:hanging="360"/>
      </w:pPr>
      <w:rPr>
        <w:rFonts w:ascii="Arial" w:hAnsi="Arial" w:hint="default"/>
      </w:rPr>
    </w:lvl>
    <w:lvl w:ilvl="2" w:tplc="256E515C">
      <w:start w:val="1312"/>
      <w:numFmt w:val="bullet"/>
      <w:lvlText w:val="•"/>
      <w:lvlJc w:val="left"/>
      <w:pPr>
        <w:tabs>
          <w:tab w:val="num" w:pos="2160"/>
        </w:tabs>
        <w:ind w:left="2160" w:hanging="360"/>
      </w:pPr>
      <w:rPr>
        <w:rFonts w:ascii="Arial" w:hAnsi="Arial" w:hint="default"/>
      </w:rPr>
    </w:lvl>
    <w:lvl w:ilvl="3" w:tplc="C0422554" w:tentative="1">
      <w:start w:val="1"/>
      <w:numFmt w:val="bullet"/>
      <w:lvlText w:val="•"/>
      <w:lvlJc w:val="left"/>
      <w:pPr>
        <w:tabs>
          <w:tab w:val="num" w:pos="2880"/>
        </w:tabs>
        <w:ind w:left="2880" w:hanging="360"/>
      </w:pPr>
      <w:rPr>
        <w:rFonts w:ascii="Arial" w:hAnsi="Arial" w:hint="default"/>
      </w:rPr>
    </w:lvl>
    <w:lvl w:ilvl="4" w:tplc="7D14D01A" w:tentative="1">
      <w:start w:val="1"/>
      <w:numFmt w:val="bullet"/>
      <w:lvlText w:val="•"/>
      <w:lvlJc w:val="left"/>
      <w:pPr>
        <w:tabs>
          <w:tab w:val="num" w:pos="3600"/>
        </w:tabs>
        <w:ind w:left="3600" w:hanging="360"/>
      </w:pPr>
      <w:rPr>
        <w:rFonts w:ascii="Arial" w:hAnsi="Arial" w:hint="default"/>
      </w:rPr>
    </w:lvl>
    <w:lvl w:ilvl="5" w:tplc="00A27DEA" w:tentative="1">
      <w:start w:val="1"/>
      <w:numFmt w:val="bullet"/>
      <w:lvlText w:val="•"/>
      <w:lvlJc w:val="left"/>
      <w:pPr>
        <w:tabs>
          <w:tab w:val="num" w:pos="4320"/>
        </w:tabs>
        <w:ind w:left="4320" w:hanging="360"/>
      </w:pPr>
      <w:rPr>
        <w:rFonts w:ascii="Arial" w:hAnsi="Arial" w:hint="default"/>
      </w:rPr>
    </w:lvl>
    <w:lvl w:ilvl="6" w:tplc="1B9A4AB4" w:tentative="1">
      <w:start w:val="1"/>
      <w:numFmt w:val="bullet"/>
      <w:lvlText w:val="•"/>
      <w:lvlJc w:val="left"/>
      <w:pPr>
        <w:tabs>
          <w:tab w:val="num" w:pos="5040"/>
        </w:tabs>
        <w:ind w:left="5040" w:hanging="360"/>
      </w:pPr>
      <w:rPr>
        <w:rFonts w:ascii="Arial" w:hAnsi="Arial" w:hint="default"/>
      </w:rPr>
    </w:lvl>
    <w:lvl w:ilvl="7" w:tplc="5AF02EA4" w:tentative="1">
      <w:start w:val="1"/>
      <w:numFmt w:val="bullet"/>
      <w:lvlText w:val="•"/>
      <w:lvlJc w:val="left"/>
      <w:pPr>
        <w:tabs>
          <w:tab w:val="num" w:pos="5760"/>
        </w:tabs>
        <w:ind w:left="5760" w:hanging="360"/>
      </w:pPr>
      <w:rPr>
        <w:rFonts w:ascii="Arial" w:hAnsi="Arial" w:hint="default"/>
      </w:rPr>
    </w:lvl>
    <w:lvl w:ilvl="8" w:tplc="C27A65CC"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FE"/>
    <w:rsid w:val="00027503"/>
    <w:rsid w:val="00027AB9"/>
    <w:rsid w:val="000771A9"/>
    <w:rsid w:val="000800CE"/>
    <w:rsid w:val="000A3A7C"/>
    <w:rsid w:val="000B2B92"/>
    <w:rsid w:val="00126C30"/>
    <w:rsid w:val="0015438F"/>
    <w:rsid w:val="00177D59"/>
    <w:rsid w:val="002261CD"/>
    <w:rsid w:val="00235C99"/>
    <w:rsid w:val="002958FE"/>
    <w:rsid w:val="0030732D"/>
    <w:rsid w:val="00407F82"/>
    <w:rsid w:val="00414E16"/>
    <w:rsid w:val="00492527"/>
    <w:rsid w:val="00504224"/>
    <w:rsid w:val="005B2FA2"/>
    <w:rsid w:val="006B57FE"/>
    <w:rsid w:val="006F6BE2"/>
    <w:rsid w:val="007E4F33"/>
    <w:rsid w:val="00817B68"/>
    <w:rsid w:val="00820614"/>
    <w:rsid w:val="008411FE"/>
    <w:rsid w:val="008A5AE1"/>
    <w:rsid w:val="00A45934"/>
    <w:rsid w:val="00A531F9"/>
    <w:rsid w:val="00C66359"/>
    <w:rsid w:val="00C93D67"/>
    <w:rsid w:val="00EE50B5"/>
    <w:rsid w:val="00F04CFA"/>
    <w:rsid w:val="00F33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5438F"/>
    <w:pPr>
      <w:keepNext/>
      <w:keepLines/>
      <w:outlineLvl w:val="0"/>
    </w:pPr>
    <w:rPr>
      <w:b/>
      <w:bCs/>
      <w:kern w:val="44"/>
      <w:sz w:val="44"/>
      <w:szCs w:val="44"/>
    </w:rPr>
  </w:style>
  <w:style w:type="paragraph" w:styleId="2">
    <w:name w:val="heading 2"/>
    <w:basedOn w:val="a"/>
    <w:next w:val="a"/>
    <w:link w:val="2Char"/>
    <w:uiPriority w:val="9"/>
    <w:unhideWhenUsed/>
    <w:qFormat/>
    <w:rsid w:val="0015438F"/>
    <w:pPr>
      <w:keepNext/>
      <w:keepLines/>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5438F"/>
    <w:pPr>
      <w:keepNext/>
      <w:keepLines/>
      <w:outlineLvl w:val="2"/>
    </w:pPr>
    <w:rPr>
      <w:b/>
      <w:bCs/>
      <w:sz w:val="32"/>
      <w:szCs w:val="32"/>
    </w:rPr>
  </w:style>
  <w:style w:type="paragraph" w:styleId="4">
    <w:name w:val="heading 4"/>
    <w:basedOn w:val="a"/>
    <w:next w:val="a"/>
    <w:link w:val="4Char"/>
    <w:uiPriority w:val="9"/>
    <w:unhideWhenUsed/>
    <w:qFormat/>
    <w:rsid w:val="006B57F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7A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7AB9"/>
    <w:rPr>
      <w:sz w:val="18"/>
      <w:szCs w:val="18"/>
    </w:rPr>
  </w:style>
  <w:style w:type="paragraph" w:styleId="a4">
    <w:name w:val="footer"/>
    <w:basedOn w:val="a"/>
    <w:link w:val="Char0"/>
    <w:uiPriority w:val="99"/>
    <w:unhideWhenUsed/>
    <w:rsid w:val="00027AB9"/>
    <w:pPr>
      <w:tabs>
        <w:tab w:val="center" w:pos="4153"/>
        <w:tab w:val="right" w:pos="8306"/>
      </w:tabs>
      <w:snapToGrid w:val="0"/>
      <w:jc w:val="left"/>
    </w:pPr>
    <w:rPr>
      <w:sz w:val="18"/>
      <w:szCs w:val="18"/>
    </w:rPr>
  </w:style>
  <w:style w:type="character" w:customStyle="1" w:styleId="Char0">
    <w:name w:val="页脚 Char"/>
    <w:basedOn w:val="a0"/>
    <w:link w:val="a4"/>
    <w:uiPriority w:val="99"/>
    <w:rsid w:val="00027AB9"/>
    <w:rPr>
      <w:sz w:val="18"/>
      <w:szCs w:val="18"/>
    </w:rPr>
  </w:style>
  <w:style w:type="paragraph" w:styleId="a5">
    <w:name w:val="Balloon Text"/>
    <w:basedOn w:val="a"/>
    <w:link w:val="Char1"/>
    <w:uiPriority w:val="99"/>
    <w:semiHidden/>
    <w:unhideWhenUsed/>
    <w:rsid w:val="00027AB9"/>
    <w:rPr>
      <w:sz w:val="18"/>
      <w:szCs w:val="18"/>
    </w:rPr>
  </w:style>
  <w:style w:type="character" w:customStyle="1" w:styleId="Char1">
    <w:name w:val="批注框文本 Char"/>
    <w:basedOn w:val="a0"/>
    <w:link w:val="a5"/>
    <w:uiPriority w:val="99"/>
    <w:semiHidden/>
    <w:rsid w:val="00027AB9"/>
    <w:rPr>
      <w:sz w:val="18"/>
      <w:szCs w:val="18"/>
    </w:rPr>
  </w:style>
  <w:style w:type="character" w:customStyle="1" w:styleId="1Char">
    <w:name w:val="标题 1 Char"/>
    <w:basedOn w:val="a0"/>
    <w:link w:val="1"/>
    <w:uiPriority w:val="9"/>
    <w:rsid w:val="0015438F"/>
    <w:rPr>
      <w:b/>
      <w:bCs/>
      <w:kern w:val="44"/>
      <w:sz w:val="44"/>
      <w:szCs w:val="44"/>
    </w:rPr>
  </w:style>
  <w:style w:type="character" w:customStyle="1" w:styleId="2Char">
    <w:name w:val="标题 2 Char"/>
    <w:basedOn w:val="a0"/>
    <w:link w:val="2"/>
    <w:uiPriority w:val="9"/>
    <w:rsid w:val="0015438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15438F"/>
    <w:rPr>
      <w:b/>
      <w:bCs/>
      <w:sz w:val="32"/>
      <w:szCs w:val="32"/>
    </w:rPr>
  </w:style>
  <w:style w:type="character" w:customStyle="1" w:styleId="4Char">
    <w:name w:val="标题 4 Char"/>
    <w:basedOn w:val="a0"/>
    <w:link w:val="4"/>
    <w:uiPriority w:val="9"/>
    <w:rsid w:val="006B57FE"/>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5438F"/>
    <w:pPr>
      <w:keepNext/>
      <w:keepLines/>
      <w:outlineLvl w:val="0"/>
    </w:pPr>
    <w:rPr>
      <w:b/>
      <w:bCs/>
      <w:kern w:val="44"/>
      <w:sz w:val="44"/>
      <w:szCs w:val="44"/>
    </w:rPr>
  </w:style>
  <w:style w:type="paragraph" w:styleId="2">
    <w:name w:val="heading 2"/>
    <w:basedOn w:val="a"/>
    <w:next w:val="a"/>
    <w:link w:val="2Char"/>
    <w:uiPriority w:val="9"/>
    <w:unhideWhenUsed/>
    <w:qFormat/>
    <w:rsid w:val="0015438F"/>
    <w:pPr>
      <w:keepNext/>
      <w:keepLines/>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5438F"/>
    <w:pPr>
      <w:keepNext/>
      <w:keepLines/>
      <w:outlineLvl w:val="2"/>
    </w:pPr>
    <w:rPr>
      <w:b/>
      <w:bCs/>
      <w:sz w:val="32"/>
      <w:szCs w:val="32"/>
    </w:rPr>
  </w:style>
  <w:style w:type="paragraph" w:styleId="4">
    <w:name w:val="heading 4"/>
    <w:basedOn w:val="a"/>
    <w:next w:val="a"/>
    <w:link w:val="4Char"/>
    <w:uiPriority w:val="9"/>
    <w:unhideWhenUsed/>
    <w:qFormat/>
    <w:rsid w:val="006B57F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7A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7AB9"/>
    <w:rPr>
      <w:sz w:val="18"/>
      <w:szCs w:val="18"/>
    </w:rPr>
  </w:style>
  <w:style w:type="paragraph" w:styleId="a4">
    <w:name w:val="footer"/>
    <w:basedOn w:val="a"/>
    <w:link w:val="Char0"/>
    <w:uiPriority w:val="99"/>
    <w:unhideWhenUsed/>
    <w:rsid w:val="00027AB9"/>
    <w:pPr>
      <w:tabs>
        <w:tab w:val="center" w:pos="4153"/>
        <w:tab w:val="right" w:pos="8306"/>
      </w:tabs>
      <w:snapToGrid w:val="0"/>
      <w:jc w:val="left"/>
    </w:pPr>
    <w:rPr>
      <w:sz w:val="18"/>
      <w:szCs w:val="18"/>
    </w:rPr>
  </w:style>
  <w:style w:type="character" w:customStyle="1" w:styleId="Char0">
    <w:name w:val="页脚 Char"/>
    <w:basedOn w:val="a0"/>
    <w:link w:val="a4"/>
    <w:uiPriority w:val="99"/>
    <w:rsid w:val="00027AB9"/>
    <w:rPr>
      <w:sz w:val="18"/>
      <w:szCs w:val="18"/>
    </w:rPr>
  </w:style>
  <w:style w:type="paragraph" w:styleId="a5">
    <w:name w:val="Balloon Text"/>
    <w:basedOn w:val="a"/>
    <w:link w:val="Char1"/>
    <w:uiPriority w:val="99"/>
    <w:semiHidden/>
    <w:unhideWhenUsed/>
    <w:rsid w:val="00027AB9"/>
    <w:rPr>
      <w:sz w:val="18"/>
      <w:szCs w:val="18"/>
    </w:rPr>
  </w:style>
  <w:style w:type="character" w:customStyle="1" w:styleId="Char1">
    <w:name w:val="批注框文本 Char"/>
    <w:basedOn w:val="a0"/>
    <w:link w:val="a5"/>
    <w:uiPriority w:val="99"/>
    <w:semiHidden/>
    <w:rsid w:val="00027AB9"/>
    <w:rPr>
      <w:sz w:val="18"/>
      <w:szCs w:val="18"/>
    </w:rPr>
  </w:style>
  <w:style w:type="character" w:customStyle="1" w:styleId="1Char">
    <w:name w:val="标题 1 Char"/>
    <w:basedOn w:val="a0"/>
    <w:link w:val="1"/>
    <w:uiPriority w:val="9"/>
    <w:rsid w:val="0015438F"/>
    <w:rPr>
      <w:b/>
      <w:bCs/>
      <w:kern w:val="44"/>
      <w:sz w:val="44"/>
      <w:szCs w:val="44"/>
    </w:rPr>
  </w:style>
  <w:style w:type="character" w:customStyle="1" w:styleId="2Char">
    <w:name w:val="标题 2 Char"/>
    <w:basedOn w:val="a0"/>
    <w:link w:val="2"/>
    <w:uiPriority w:val="9"/>
    <w:rsid w:val="0015438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15438F"/>
    <w:rPr>
      <w:b/>
      <w:bCs/>
      <w:sz w:val="32"/>
      <w:szCs w:val="32"/>
    </w:rPr>
  </w:style>
  <w:style w:type="character" w:customStyle="1" w:styleId="4Char">
    <w:name w:val="标题 4 Char"/>
    <w:basedOn w:val="a0"/>
    <w:link w:val="4"/>
    <w:uiPriority w:val="9"/>
    <w:rsid w:val="006B57FE"/>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10424">
      <w:bodyDiv w:val="1"/>
      <w:marLeft w:val="0"/>
      <w:marRight w:val="0"/>
      <w:marTop w:val="0"/>
      <w:marBottom w:val="0"/>
      <w:divBdr>
        <w:top w:val="none" w:sz="0" w:space="0" w:color="auto"/>
        <w:left w:val="none" w:sz="0" w:space="0" w:color="auto"/>
        <w:bottom w:val="none" w:sz="0" w:space="0" w:color="auto"/>
        <w:right w:val="none" w:sz="0" w:space="0" w:color="auto"/>
      </w:divBdr>
      <w:divsChild>
        <w:div w:id="1808621961">
          <w:marLeft w:val="547"/>
          <w:marRight w:val="0"/>
          <w:marTop w:val="134"/>
          <w:marBottom w:val="0"/>
          <w:divBdr>
            <w:top w:val="none" w:sz="0" w:space="0" w:color="auto"/>
            <w:left w:val="none" w:sz="0" w:space="0" w:color="auto"/>
            <w:bottom w:val="none" w:sz="0" w:space="0" w:color="auto"/>
            <w:right w:val="none" w:sz="0" w:space="0" w:color="auto"/>
          </w:divBdr>
        </w:div>
        <w:div w:id="614866985">
          <w:marLeft w:val="547"/>
          <w:marRight w:val="0"/>
          <w:marTop w:val="134"/>
          <w:marBottom w:val="0"/>
          <w:divBdr>
            <w:top w:val="none" w:sz="0" w:space="0" w:color="auto"/>
            <w:left w:val="none" w:sz="0" w:space="0" w:color="auto"/>
            <w:bottom w:val="none" w:sz="0" w:space="0" w:color="auto"/>
            <w:right w:val="none" w:sz="0" w:space="0" w:color="auto"/>
          </w:divBdr>
        </w:div>
        <w:div w:id="1183939129">
          <w:marLeft w:val="547"/>
          <w:marRight w:val="0"/>
          <w:marTop w:val="134"/>
          <w:marBottom w:val="0"/>
          <w:divBdr>
            <w:top w:val="none" w:sz="0" w:space="0" w:color="auto"/>
            <w:left w:val="none" w:sz="0" w:space="0" w:color="auto"/>
            <w:bottom w:val="none" w:sz="0" w:space="0" w:color="auto"/>
            <w:right w:val="none" w:sz="0" w:space="0" w:color="auto"/>
          </w:divBdr>
        </w:div>
        <w:div w:id="2054693493">
          <w:marLeft w:val="547"/>
          <w:marRight w:val="0"/>
          <w:marTop w:val="134"/>
          <w:marBottom w:val="0"/>
          <w:divBdr>
            <w:top w:val="none" w:sz="0" w:space="0" w:color="auto"/>
            <w:left w:val="none" w:sz="0" w:space="0" w:color="auto"/>
            <w:bottom w:val="none" w:sz="0" w:space="0" w:color="auto"/>
            <w:right w:val="none" w:sz="0" w:space="0" w:color="auto"/>
          </w:divBdr>
        </w:div>
        <w:div w:id="2106075513">
          <w:marLeft w:val="547"/>
          <w:marRight w:val="0"/>
          <w:marTop w:val="134"/>
          <w:marBottom w:val="0"/>
          <w:divBdr>
            <w:top w:val="none" w:sz="0" w:space="0" w:color="auto"/>
            <w:left w:val="none" w:sz="0" w:space="0" w:color="auto"/>
            <w:bottom w:val="none" w:sz="0" w:space="0" w:color="auto"/>
            <w:right w:val="none" w:sz="0" w:space="0" w:color="auto"/>
          </w:divBdr>
        </w:div>
        <w:div w:id="1148666108">
          <w:marLeft w:val="547"/>
          <w:marRight w:val="0"/>
          <w:marTop w:val="134"/>
          <w:marBottom w:val="0"/>
          <w:divBdr>
            <w:top w:val="none" w:sz="0" w:space="0" w:color="auto"/>
            <w:left w:val="none" w:sz="0" w:space="0" w:color="auto"/>
            <w:bottom w:val="none" w:sz="0" w:space="0" w:color="auto"/>
            <w:right w:val="none" w:sz="0" w:space="0" w:color="auto"/>
          </w:divBdr>
        </w:div>
        <w:div w:id="684750884">
          <w:marLeft w:val="547"/>
          <w:marRight w:val="0"/>
          <w:marTop w:val="134"/>
          <w:marBottom w:val="0"/>
          <w:divBdr>
            <w:top w:val="none" w:sz="0" w:space="0" w:color="auto"/>
            <w:left w:val="none" w:sz="0" w:space="0" w:color="auto"/>
            <w:bottom w:val="none" w:sz="0" w:space="0" w:color="auto"/>
            <w:right w:val="none" w:sz="0" w:space="0" w:color="auto"/>
          </w:divBdr>
        </w:div>
        <w:div w:id="1561945142">
          <w:marLeft w:val="547"/>
          <w:marRight w:val="0"/>
          <w:marTop w:val="134"/>
          <w:marBottom w:val="0"/>
          <w:divBdr>
            <w:top w:val="none" w:sz="0" w:space="0" w:color="auto"/>
            <w:left w:val="none" w:sz="0" w:space="0" w:color="auto"/>
            <w:bottom w:val="none" w:sz="0" w:space="0" w:color="auto"/>
            <w:right w:val="none" w:sz="0" w:space="0" w:color="auto"/>
          </w:divBdr>
        </w:div>
        <w:div w:id="810632527">
          <w:marLeft w:val="547"/>
          <w:marRight w:val="0"/>
          <w:marTop w:val="134"/>
          <w:marBottom w:val="0"/>
          <w:divBdr>
            <w:top w:val="none" w:sz="0" w:space="0" w:color="auto"/>
            <w:left w:val="none" w:sz="0" w:space="0" w:color="auto"/>
            <w:bottom w:val="none" w:sz="0" w:space="0" w:color="auto"/>
            <w:right w:val="none" w:sz="0" w:space="0" w:color="auto"/>
          </w:divBdr>
        </w:div>
        <w:div w:id="732391237">
          <w:marLeft w:val="547"/>
          <w:marRight w:val="0"/>
          <w:marTop w:val="134"/>
          <w:marBottom w:val="0"/>
          <w:divBdr>
            <w:top w:val="none" w:sz="0" w:space="0" w:color="auto"/>
            <w:left w:val="none" w:sz="0" w:space="0" w:color="auto"/>
            <w:bottom w:val="none" w:sz="0" w:space="0" w:color="auto"/>
            <w:right w:val="none" w:sz="0" w:space="0" w:color="auto"/>
          </w:divBdr>
        </w:div>
        <w:div w:id="1213618028">
          <w:marLeft w:val="547"/>
          <w:marRight w:val="0"/>
          <w:marTop w:val="134"/>
          <w:marBottom w:val="0"/>
          <w:divBdr>
            <w:top w:val="none" w:sz="0" w:space="0" w:color="auto"/>
            <w:left w:val="none" w:sz="0" w:space="0" w:color="auto"/>
            <w:bottom w:val="none" w:sz="0" w:space="0" w:color="auto"/>
            <w:right w:val="none" w:sz="0" w:space="0" w:color="auto"/>
          </w:divBdr>
        </w:div>
        <w:div w:id="815344427">
          <w:marLeft w:val="547"/>
          <w:marRight w:val="0"/>
          <w:marTop w:val="134"/>
          <w:marBottom w:val="0"/>
          <w:divBdr>
            <w:top w:val="none" w:sz="0" w:space="0" w:color="auto"/>
            <w:left w:val="none" w:sz="0" w:space="0" w:color="auto"/>
            <w:bottom w:val="none" w:sz="0" w:space="0" w:color="auto"/>
            <w:right w:val="none" w:sz="0" w:space="0" w:color="auto"/>
          </w:divBdr>
        </w:div>
        <w:div w:id="1469393555">
          <w:marLeft w:val="547"/>
          <w:marRight w:val="0"/>
          <w:marTop w:val="134"/>
          <w:marBottom w:val="0"/>
          <w:divBdr>
            <w:top w:val="none" w:sz="0" w:space="0" w:color="auto"/>
            <w:left w:val="none" w:sz="0" w:space="0" w:color="auto"/>
            <w:bottom w:val="none" w:sz="0" w:space="0" w:color="auto"/>
            <w:right w:val="none" w:sz="0" w:space="0" w:color="auto"/>
          </w:divBdr>
        </w:div>
        <w:div w:id="1258323578">
          <w:marLeft w:val="547"/>
          <w:marRight w:val="0"/>
          <w:marTop w:val="134"/>
          <w:marBottom w:val="0"/>
          <w:divBdr>
            <w:top w:val="none" w:sz="0" w:space="0" w:color="auto"/>
            <w:left w:val="none" w:sz="0" w:space="0" w:color="auto"/>
            <w:bottom w:val="none" w:sz="0" w:space="0" w:color="auto"/>
            <w:right w:val="none" w:sz="0" w:space="0" w:color="auto"/>
          </w:divBdr>
        </w:div>
        <w:div w:id="1930851157">
          <w:marLeft w:val="547"/>
          <w:marRight w:val="0"/>
          <w:marTop w:val="134"/>
          <w:marBottom w:val="0"/>
          <w:divBdr>
            <w:top w:val="none" w:sz="0" w:space="0" w:color="auto"/>
            <w:left w:val="none" w:sz="0" w:space="0" w:color="auto"/>
            <w:bottom w:val="none" w:sz="0" w:space="0" w:color="auto"/>
            <w:right w:val="none" w:sz="0" w:space="0" w:color="auto"/>
          </w:divBdr>
        </w:div>
        <w:div w:id="623662381">
          <w:marLeft w:val="547"/>
          <w:marRight w:val="0"/>
          <w:marTop w:val="134"/>
          <w:marBottom w:val="0"/>
          <w:divBdr>
            <w:top w:val="none" w:sz="0" w:space="0" w:color="auto"/>
            <w:left w:val="none" w:sz="0" w:space="0" w:color="auto"/>
            <w:bottom w:val="none" w:sz="0" w:space="0" w:color="auto"/>
            <w:right w:val="none" w:sz="0" w:space="0" w:color="auto"/>
          </w:divBdr>
        </w:div>
        <w:div w:id="99302648">
          <w:marLeft w:val="547"/>
          <w:marRight w:val="0"/>
          <w:marTop w:val="134"/>
          <w:marBottom w:val="0"/>
          <w:divBdr>
            <w:top w:val="none" w:sz="0" w:space="0" w:color="auto"/>
            <w:left w:val="none" w:sz="0" w:space="0" w:color="auto"/>
            <w:bottom w:val="none" w:sz="0" w:space="0" w:color="auto"/>
            <w:right w:val="none" w:sz="0" w:space="0" w:color="auto"/>
          </w:divBdr>
        </w:div>
        <w:div w:id="166096165">
          <w:marLeft w:val="547"/>
          <w:marRight w:val="0"/>
          <w:marTop w:val="134"/>
          <w:marBottom w:val="0"/>
          <w:divBdr>
            <w:top w:val="none" w:sz="0" w:space="0" w:color="auto"/>
            <w:left w:val="none" w:sz="0" w:space="0" w:color="auto"/>
            <w:bottom w:val="none" w:sz="0" w:space="0" w:color="auto"/>
            <w:right w:val="none" w:sz="0" w:space="0" w:color="auto"/>
          </w:divBdr>
        </w:div>
        <w:div w:id="827743903">
          <w:marLeft w:val="547"/>
          <w:marRight w:val="0"/>
          <w:marTop w:val="134"/>
          <w:marBottom w:val="0"/>
          <w:divBdr>
            <w:top w:val="none" w:sz="0" w:space="0" w:color="auto"/>
            <w:left w:val="none" w:sz="0" w:space="0" w:color="auto"/>
            <w:bottom w:val="none" w:sz="0" w:space="0" w:color="auto"/>
            <w:right w:val="none" w:sz="0" w:space="0" w:color="auto"/>
          </w:divBdr>
        </w:div>
        <w:div w:id="139345509">
          <w:marLeft w:val="547"/>
          <w:marRight w:val="0"/>
          <w:marTop w:val="134"/>
          <w:marBottom w:val="0"/>
          <w:divBdr>
            <w:top w:val="none" w:sz="0" w:space="0" w:color="auto"/>
            <w:left w:val="none" w:sz="0" w:space="0" w:color="auto"/>
            <w:bottom w:val="none" w:sz="0" w:space="0" w:color="auto"/>
            <w:right w:val="none" w:sz="0" w:space="0" w:color="auto"/>
          </w:divBdr>
        </w:div>
        <w:div w:id="1004212602">
          <w:marLeft w:val="547"/>
          <w:marRight w:val="0"/>
          <w:marTop w:val="134"/>
          <w:marBottom w:val="0"/>
          <w:divBdr>
            <w:top w:val="none" w:sz="0" w:space="0" w:color="auto"/>
            <w:left w:val="none" w:sz="0" w:space="0" w:color="auto"/>
            <w:bottom w:val="none" w:sz="0" w:space="0" w:color="auto"/>
            <w:right w:val="none" w:sz="0" w:space="0" w:color="auto"/>
          </w:divBdr>
        </w:div>
        <w:div w:id="1948659216">
          <w:marLeft w:val="547"/>
          <w:marRight w:val="0"/>
          <w:marTop w:val="134"/>
          <w:marBottom w:val="0"/>
          <w:divBdr>
            <w:top w:val="none" w:sz="0" w:space="0" w:color="auto"/>
            <w:left w:val="none" w:sz="0" w:space="0" w:color="auto"/>
            <w:bottom w:val="none" w:sz="0" w:space="0" w:color="auto"/>
            <w:right w:val="none" w:sz="0" w:space="0" w:color="auto"/>
          </w:divBdr>
        </w:div>
        <w:div w:id="599223497">
          <w:marLeft w:val="547"/>
          <w:marRight w:val="0"/>
          <w:marTop w:val="134"/>
          <w:marBottom w:val="0"/>
          <w:divBdr>
            <w:top w:val="none" w:sz="0" w:space="0" w:color="auto"/>
            <w:left w:val="none" w:sz="0" w:space="0" w:color="auto"/>
            <w:bottom w:val="none" w:sz="0" w:space="0" w:color="auto"/>
            <w:right w:val="none" w:sz="0" w:space="0" w:color="auto"/>
          </w:divBdr>
        </w:div>
        <w:div w:id="2060087775">
          <w:marLeft w:val="547"/>
          <w:marRight w:val="0"/>
          <w:marTop w:val="134"/>
          <w:marBottom w:val="0"/>
          <w:divBdr>
            <w:top w:val="none" w:sz="0" w:space="0" w:color="auto"/>
            <w:left w:val="none" w:sz="0" w:space="0" w:color="auto"/>
            <w:bottom w:val="none" w:sz="0" w:space="0" w:color="auto"/>
            <w:right w:val="none" w:sz="0" w:space="0" w:color="auto"/>
          </w:divBdr>
        </w:div>
        <w:div w:id="2040547264">
          <w:marLeft w:val="1166"/>
          <w:marRight w:val="0"/>
          <w:marTop w:val="115"/>
          <w:marBottom w:val="0"/>
          <w:divBdr>
            <w:top w:val="none" w:sz="0" w:space="0" w:color="auto"/>
            <w:left w:val="none" w:sz="0" w:space="0" w:color="auto"/>
            <w:bottom w:val="none" w:sz="0" w:space="0" w:color="auto"/>
            <w:right w:val="none" w:sz="0" w:space="0" w:color="auto"/>
          </w:divBdr>
        </w:div>
        <w:div w:id="2139759041">
          <w:marLeft w:val="1166"/>
          <w:marRight w:val="0"/>
          <w:marTop w:val="115"/>
          <w:marBottom w:val="0"/>
          <w:divBdr>
            <w:top w:val="none" w:sz="0" w:space="0" w:color="auto"/>
            <w:left w:val="none" w:sz="0" w:space="0" w:color="auto"/>
            <w:bottom w:val="none" w:sz="0" w:space="0" w:color="auto"/>
            <w:right w:val="none" w:sz="0" w:space="0" w:color="auto"/>
          </w:divBdr>
        </w:div>
        <w:div w:id="1130979584">
          <w:marLeft w:val="1800"/>
          <w:marRight w:val="0"/>
          <w:marTop w:val="96"/>
          <w:marBottom w:val="0"/>
          <w:divBdr>
            <w:top w:val="none" w:sz="0" w:space="0" w:color="auto"/>
            <w:left w:val="none" w:sz="0" w:space="0" w:color="auto"/>
            <w:bottom w:val="none" w:sz="0" w:space="0" w:color="auto"/>
            <w:right w:val="none" w:sz="0" w:space="0" w:color="auto"/>
          </w:divBdr>
        </w:div>
        <w:div w:id="145510964">
          <w:marLeft w:val="1800"/>
          <w:marRight w:val="0"/>
          <w:marTop w:val="96"/>
          <w:marBottom w:val="0"/>
          <w:divBdr>
            <w:top w:val="none" w:sz="0" w:space="0" w:color="auto"/>
            <w:left w:val="none" w:sz="0" w:space="0" w:color="auto"/>
            <w:bottom w:val="none" w:sz="0" w:space="0" w:color="auto"/>
            <w:right w:val="none" w:sz="0" w:space="0" w:color="auto"/>
          </w:divBdr>
        </w:div>
        <w:div w:id="42026778">
          <w:marLeft w:val="1166"/>
          <w:marRight w:val="0"/>
          <w:marTop w:val="115"/>
          <w:marBottom w:val="0"/>
          <w:divBdr>
            <w:top w:val="none" w:sz="0" w:space="0" w:color="auto"/>
            <w:left w:val="none" w:sz="0" w:space="0" w:color="auto"/>
            <w:bottom w:val="none" w:sz="0" w:space="0" w:color="auto"/>
            <w:right w:val="none" w:sz="0" w:space="0" w:color="auto"/>
          </w:divBdr>
        </w:div>
        <w:div w:id="265117055">
          <w:marLeft w:val="1166"/>
          <w:marRight w:val="0"/>
          <w:marTop w:val="115"/>
          <w:marBottom w:val="0"/>
          <w:divBdr>
            <w:top w:val="none" w:sz="0" w:space="0" w:color="auto"/>
            <w:left w:val="none" w:sz="0" w:space="0" w:color="auto"/>
            <w:bottom w:val="none" w:sz="0" w:space="0" w:color="auto"/>
            <w:right w:val="none" w:sz="0" w:space="0" w:color="auto"/>
          </w:divBdr>
        </w:div>
        <w:div w:id="1976445960">
          <w:marLeft w:val="1166"/>
          <w:marRight w:val="0"/>
          <w:marTop w:val="115"/>
          <w:marBottom w:val="0"/>
          <w:divBdr>
            <w:top w:val="none" w:sz="0" w:space="0" w:color="auto"/>
            <w:left w:val="none" w:sz="0" w:space="0" w:color="auto"/>
            <w:bottom w:val="none" w:sz="0" w:space="0" w:color="auto"/>
            <w:right w:val="none" w:sz="0" w:space="0" w:color="auto"/>
          </w:divBdr>
        </w:div>
        <w:div w:id="899940886">
          <w:marLeft w:val="547"/>
          <w:marRight w:val="0"/>
          <w:marTop w:val="134"/>
          <w:marBottom w:val="0"/>
          <w:divBdr>
            <w:top w:val="none" w:sz="0" w:space="0" w:color="auto"/>
            <w:left w:val="none" w:sz="0" w:space="0" w:color="auto"/>
            <w:bottom w:val="none" w:sz="0" w:space="0" w:color="auto"/>
            <w:right w:val="none" w:sz="0" w:space="0" w:color="auto"/>
          </w:divBdr>
        </w:div>
        <w:div w:id="381444489">
          <w:marLeft w:val="547"/>
          <w:marRight w:val="0"/>
          <w:marTop w:val="134"/>
          <w:marBottom w:val="0"/>
          <w:divBdr>
            <w:top w:val="none" w:sz="0" w:space="0" w:color="auto"/>
            <w:left w:val="none" w:sz="0" w:space="0" w:color="auto"/>
            <w:bottom w:val="none" w:sz="0" w:space="0" w:color="auto"/>
            <w:right w:val="none" w:sz="0" w:space="0" w:color="auto"/>
          </w:divBdr>
        </w:div>
        <w:div w:id="1501971570">
          <w:marLeft w:val="547"/>
          <w:marRight w:val="0"/>
          <w:marTop w:val="96"/>
          <w:marBottom w:val="0"/>
          <w:divBdr>
            <w:top w:val="none" w:sz="0" w:space="0" w:color="auto"/>
            <w:left w:val="none" w:sz="0" w:space="0" w:color="auto"/>
            <w:bottom w:val="none" w:sz="0" w:space="0" w:color="auto"/>
            <w:right w:val="none" w:sz="0" w:space="0" w:color="auto"/>
          </w:divBdr>
        </w:div>
        <w:div w:id="604653172">
          <w:marLeft w:val="547"/>
          <w:marRight w:val="0"/>
          <w:marTop w:val="96"/>
          <w:marBottom w:val="0"/>
          <w:divBdr>
            <w:top w:val="none" w:sz="0" w:space="0" w:color="auto"/>
            <w:left w:val="none" w:sz="0" w:space="0" w:color="auto"/>
            <w:bottom w:val="none" w:sz="0" w:space="0" w:color="auto"/>
            <w:right w:val="none" w:sz="0" w:space="0" w:color="auto"/>
          </w:divBdr>
        </w:div>
        <w:div w:id="1481507496">
          <w:marLeft w:val="547"/>
          <w:marRight w:val="0"/>
          <w:marTop w:val="96"/>
          <w:marBottom w:val="0"/>
          <w:divBdr>
            <w:top w:val="none" w:sz="0" w:space="0" w:color="auto"/>
            <w:left w:val="none" w:sz="0" w:space="0" w:color="auto"/>
            <w:bottom w:val="none" w:sz="0" w:space="0" w:color="auto"/>
            <w:right w:val="none" w:sz="0" w:space="0" w:color="auto"/>
          </w:divBdr>
        </w:div>
        <w:div w:id="1761831395">
          <w:marLeft w:val="547"/>
          <w:marRight w:val="0"/>
          <w:marTop w:val="96"/>
          <w:marBottom w:val="0"/>
          <w:divBdr>
            <w:top w:val="none" w:sz="0" w:space="0" w:color="auto"/>
            <w:left w:val="none" w:sz="0" w:space="0" w:color="auto"/>
            <w:bottom w:val="none" w:sz="0" w:space="0" w:color="auto"/>
            <w:right w:val="none" w:sz="0" w:space="0" w:color="auto"/>
          </w:divBdr>
        </w:div>
        <w:div w:id="101263364">
          <w:marLeft w:val="547"/>
          <w:marRight w:val="0"/>
          <w:marTop w:val="96"/>
          <w:marBottom w:val="0"/>
          <w:divBdr>
            <w:top w:val="none" w:sz="0" w:space="0" w:color="auto"/>
            <w:left w:val="none" w:sz="0" w:space="0" w:color="auto"/>
            <w:bottom w:val="none" w:sz="0" w:space="0" w:color="auto"/>
            <w:right w:val="none" w:sz="0" w:space="0" w:color="auto"/>
          </w:divBdr>
        </w:div>
        <w:div w:id="126072104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dc:description/>
  <cp:lastModifiedBy>Windows 用户</cp:lastModifiedBy>
  <cp:revision>29</cp:revision>
  <dcterms:created xsi:type="dcterms:W3CDTF">2016-05-26T10:20:00Z</dcterms:created>
  <dcterms:modified xsi:type="dcterms:W3CDTF">2021-04-25T14:28:00Z</dcterms:modified>
</cp:coreProperties>
</file>